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872FB" w14:textId="03A03EC2" w:rsidR="00F06C03" w:rsidRPr="006D57A2" w:rsidRDefault="00F3596F" w:rsidP="006D57A2">
      <w:pPr>
        <w:jc w:val="center"/>
        <w:rPr>
          <w:rFonts w:ascii="Calibri" w:eastAsia="Calibri" w:hAnsi="Calibri" w:cs="Calibri"/>
          <w:b/>
          <w:color w:val="000000"/>
          <w:sz w:val="28"/>
          <w:szCs w:val="28"/>
        </w:rPr>
      </w:pPr>
      <w:r w:rsidRPr="006D57A2">
        <w:rPr>
          <w:rFonts w:ascii="Calibri" w:eastAsia="Calibri" w:hAnsi="Calibri" w:cs="Calibri"/>
          <w:b/>
          <w:color w:val="000000"/>
          <w:sz w:val="28"/>
          <w:szCs w:val="28"/>
        </w:rPr>
        <w:t>Deputy finance and course ad</w:t>
      </w:r>
      <w:r w:rsidR="000A4F89" w:rsidRPr="006D57A2">
        <w:rPr>
          <w:rFonts w:ascii="Calibri" w:eastAsia="Calibri" w:hAnsi="Calibri" w:cs="Calibri"/>
          <w:b/>
          <w:color w:val="000000"/>
          <w:sz w:val="28"/>
          <w:szCs w:val="28"/>
        </w:rPr>
        <w:t>ministrator</w:t>
      </w:r>
    </w:p>
    <w:p w14:paraId="14BFC05B" w14:textId="77777777" w:rsidR="00F06C03" w:rsidRPr="006D57A2" w:rsidRDefault="000A4F89">
      <w:pPr>
        <w:jc w:val="center"/>
        <w:rPr>
          <w:rFonts w:ascii="Calibri" w:eastAsia="Calibri" w:hAnsi="Calibri" w:cs="Calibri"/>
          <w:color w:val="000000"/>
        </w:rPr>
      </w:pPr>
      <w:r w:rsidRPr="006D57A2">
        <w:rPr>
          <w:rFonts w:ascii="Calibri" w:eastAsia="Calibri" w:hAnsi="Calibri" w:cs="Calibri"/>
          <w:color w:val="000000"/>
        </w:rPr>
        <w:t xml:space="preserve">Oxford Centre for Education and Research in Palliative Care </w:t>
      </w:r>
    </w:p>
    <w:p w14:paraId="1B432D3D" w14:textId="77777777" w:rsidR="00F06C03" w:rsidRPr="006D57A2" w:rsidRDefault="000A4F89">
      <w:pPr>
        <w:jc w:val="center"/>
        <w:rPr>
          <w:rFonts w:ascii="Calibri" w:eastAsia="Calibri" w:hAnsi="Calibri" w:cs="Calibri"/>
          <w:sz w:val="22"/>
          <w:szCs w:val="22"/>
        </w:rPr>
      </w:pPr>
      <w:r w:rsidRPr="006D57A2">
        <w:rPr>
          <w:rFonts w:ascii="Calibri" w:eastAsia="Calibri" w:hAnsi="Calibri" w:cs="Calibri"/>
          <w:sz w:val="22"/>
          <w:szCs w:val="22"/>
        </w:rPr>
        <w:t xml:space="preserve"> </w:t>
      </w:r>
    </w:p>
    <w:p w14:paraId="6CFC02A3" w14:textId="77777777" w:rsidR="00B73B06" w:rsidRPr="006D57A2" w:rsidRDefault="000A4F89" w:rsidP="00B73B06">
      <w:pPr>
        <w:rPr>
          <w:rFonts w:ascii="Calibri" w:eastAsia="Calibri" w:hAnsi="Calibri" w:cs="Calibri"/>
          <w:sz w:val="22"/>
          <w:szCs w:val="22"/>
        </w:rPr>
      </w:pPr>
      <w:r w:rsidRPr="006D57A2">
        <w:rPr>
          <w:rFonts w:ascii="Calibri" w:eastAsia="Calibri" w:hAnsi="Calibri" w:cs="Calibri"/>
          <w:sz w:val="22"/>
          <w:szCs w:val="22"/>
        </w:rPr>
        <w:t xml:space="preserve">Title role: </w:t>
      </w:r>
      <w:r w:rsidRPr="006D57A2">
        <w:rPr>
          <w:rFonts w:ascii="Calibri" w:eastAsia="Calibri" w:hAnsi="Calibri" w:cs="Calibri"/>
          <w:sz w:val="22"/>
          <w:szCs w:val="22"/>
        </w:rPr>
        <w:tab/>
      </w:r>
      <w:r w:rsidRPr="006D57A2">
        <w:rPr>
          <w:rFonts w:ascii="Calibri" w:eastAsia="Calibri" w:hAnsi="Calibri" w:cs="Calibri"/>
          <w:sz w:val="22"/>
          <w:szCs w:val="22"/>
        </w:rPr>
        <w:tab/>
      </w:r>
      <w:r w:rsidR="00B73B06" w:rsidRPr="006D57A2">
        <w:rPr>
          <w:rFonts w:ascii="Calibri" w:eastAsia="Calibri" w:hAnsi="Calibri" w:cs="Calibri"/>
          <w:sz w:val="22"/>
          <w:szCs w:val="22"/>
        </w:rPr>
        <w:t>Deputy finance and course a</w:t>
      </w:r>
      <w:r w:rsidRPr="006D57A2">
        <w:rPr>
          <w:rFonts w:ascii="Calibri" w:eastAsia="Calibri" w:hAnsi="Calibri" w:cs="Calibri"/>
          <w:sz w:val="22"/>
          <w:szCs w:val="22"/>
        </w:rPr>
        <w:t xml:space="preserve">dministrator </w:t>
      </w:r>
    </w:p>
    <w:p w14:paraId="544554AB" w14:textId="27FFCD1A" w:rsidR="00B73B06" w:rsidRPr="006D57A2" w:rsidRDefault="00B73B06" w:rsidP="00B73B06">
      <w:pPr>
        <w:rPr>
          <w:rFonts w:ascii="Calibri" w:eastAsia="Calibri" w:hAnsi="Calibri" w:cs="Calibri"/>
          <w:color w:val="000000"/>
          <w:sz w:val="22"/>
          <w:szCs w:val="22"/>
        </w:rPr>
      </w:pPr>
      <w:r w:rsidRPr="006D57A2">
        <w:rPr>
          <w:rFonts w:ascii="Calibri" w:eastAsia="Calibri" w:hAnsi="Calibri" w:cs="Calibri"/>
          <w:sz w:val="22"/>
          <w:szCs w:val="22"/>
        </w:rPr>
        <w:t>Employer:</w:t>
      </w:r>
      <w:r w:rsidRPr="006D57A2">
        <w:rPr>
          <w:rFonts w:ascii="Calibri" w:eastAsia="Calibri" w:hAnsi="Calibri" w:cs="Calibri"/>
          <w:sz w:val="22"/>
          <w:szCs w:val="22"/>
        </w:rPr>
        <w:tab/>
      </w:r>
      <w:r w:rsidRPr="006D57A2">
        <w:rPr>
          <w:rFonts w:ascii="Calibri" w:eastAsia="Calibri" w:hAnsi="Calibri" w:cs="Calibri"/>
          <w:sz w:val="22"/>
          <w:szCs w:val="22"/>
        </w:rPr>
        <w:tab/>
      </w:r>
      <w:r w:rsidRPr="006D57A2">
        <w:rPr>
          <w:rFonts w:ascii="Calibri" w:eastAsia="Calibri" w:hAnsi="Calibri" w:cs="Calibri"/>
          <w:color w:val="000000"/>
          <w:sz w:val="22"/>
          <w:szCs w:val="22"/>
        </w:rPr>
        <w:t>Oxford Centre for Education and Research in Palliative Care charity</w:t>
      </w:r>
    </w:p>
    <w:p w14:paraId="47B2B850" w14:textId="78750107" w:rsidR="00F06C03" w:rsidRPr="006D57A2" w:rsidRDefault="000A4F89">
      <w:pPr>
        <w:rPr>
          <w:rFonts w:ascii="Calibri" w:eastAsia="Calibri" w:hAnsi="Calibri" w:cs="Calibri"/>
          <w:sz w:val="22"/>
          <w:szCs w:val="22"/>
        </w:rPr>
      </w:pPr>
      <w:r w:rsidRPr="006D57A2">
        <w:rPr>
          <w:rFonts w:ascii="Calibri" w:eastAsia="Calibri" w:hAnsi="Calibri" w:cs="Calibri"/>
          <w:sz w:val="22"/>
          <w:szCs w:val="22"/>
        </w:rPr>
        <w:t xml:space="preserve">Hours: </w:t>
      </w:r>
      <w:r w:rsidRPr="006D57A2">
        <w:rPr>
          <w:rFonts w:ascii="Calibri" w:eastAsia="Calibri" w:hAnsi="Calibri" w:cs="Calibri"/>
          <w:sz w:val="22"/>
          <w:szCs w:val="22"/>
        </w:rPr>
        <w:tab/>
      </w:r>
      <w:r w:rsidRPr="006D57A2">
        <w:rPr>
          <w:rFonts w:ascii="Calibri" w:eastAsia="Calibri" w:hAnsi="Calibri" w:cs="Calibri"/>
          <w:sz w:val="22"/>
          <w:szCs w:val="22"/>
        </w:rPr>
        <w:tab/>
      </w:r>
      <w:r w:rsidRPr="006D57A2">
        <w:rPr>
          <w:rFonts w:ascii="Calibri" w:eastAsia="Calibri" w:hAnsi="Calibri" w:cs="Calibri"/>
          <w:sz w:val="22"/>
          <w:szCs w:val="22"/>
        </w:rPr>
        <w:tab/>
      </w:r>
      <w:r w:rsidR="00FF5F4E" w:rsidRPr="006D57A2">
        <w:rPr>
          <w:rFonts w:ascii="Calibri" w:eastAsia="Calibri" w:hAnsi="Calibri" w:cs="Calibri"/>
          <w:sz w:val="22"/>
          <w:szCs w:val="22"/>
        </w:rPr>
        <w:t>22.5</w:t>
      </w:r>
      <w:r w:rsidRPr="006D57A2">
        <w:rPr>
          <w:rFonts w:ascii="Calibri" w:eastAsia="Calibri" w:hAnsi="Calibri" w:cs="Calibri"/>
          <w:sz w:val="22"/>
          <w:szCs w:val="22"/>
        </w:rPr>
        <w:t xml:space="preserve"> hours per week</w:t>
      </w:r>
    </w:p>
    <w:p w14:paraId="411E03F1" w14:textId="78CE0056" w:rsidR="00BC1763" w:rsidRPr="006D57A2" w:rsidRDefault="00BC1763">
      <w:pPr>
        <w:rPr>
          <w:rFonts w:ascii="Calibri" w:eastAsia="Calibri" w:hAnsi="Calibri" w:cs="Calibri"/>
          <w:sz w:val="22"/>
          <w:szCs w:val="22"/>
        </w:rPr>
      </w:pPr>
      <w:r w:rsidRPr="006D57A2">
        <w:rPr>
          <w:rFonts w:ascii="Calibri" w:eastAsia="Calibri" w:hAnsi="Calibri" w:cs="Calibri"/>
          <w:sz w:val="22"/>
          <w:szCs w:val="22"/>
        </w:rPr>
        <w:tab/>
      </w:r>
      <w:r w:rsidRPr="006D57A2">
        <w:rPr>
          <w:rFonts w:ascii="Calibri" w:eastAsia="Calibri" w:hAnsi="Calibri" w:cs="Calibri"/>
          <w:sz w:val="22"/>
          <w:szCs w:val="22"/>
        </w:rPr>
        <w:tab/>
      </w:r>
      <w:r w:rsidRPr="006D57A2">
        <w:rPr>
          <w:rFonts w:ascii="Calibri" w:eastAsia="Calibri" w:hAnsi="Calibri" w:cs="Calibri"/>
          <w:sz w:val="22"/>
          <w:szCs w:val="22"/>
        </w:rPr>
        <w:tab/>
      </w:r>
      <w:r w:rsidR="0012436F" w:rsidRPr="006D57A2">
        <w:rPr>
          <w:rFonts w:ascii="Calibri" w:eastAsia="Calibri" w:hAnsi="Calibri" w:cs="Calibri"/>
          <w:sz w:val="22"/>
          <w:szCs w:val="22"/>
        </w:rPr>
        <w:t>T</w:t>
      </w:r>
      <w:r w:rsidRPr="006D57A2">
        <w:rPr>
          <w:rFonts w:ascii="Calibri" w:eastAsia="Calibri" w:hAnsi="Calibri" w:cs="Calibri"/>
          <w:sz w:val="22"/>
          <w:szCs w:val="22"/>
        </w:rPr>
        <w:t>erm time working considered</w:t>
      </w:r>
    </w:p>
    <w:p w14:paraId="2E55A1B7" w14:textId="08290B7F" w:rsidR="00F06C03" w:rsidRPr="006D57A2" w:rsidRDefault="000A4F89">
      <w:pPr>
        <w:ind w:left="2160" w:hanging="2160"/>
        <w:rPr>
          <w:rFonts w:ascii="Calibri" w:eastAsia="Calibri" w:hAnsi="Calibri" w:cs="Calibri"/>
          <w:i/>
          <w:sz w:val="22"/>
          <w:szCs w:val="22"/>
        </w:rPr>
      </w:pPr>
      <w:r w:rsidRPr="006D57A2">
        <w:rPr>
          <w:rFonts w:ascii="Calibri" w:eastAsia="Calibri" w:hAnsi="Calibri" w:cs="Calibri"/>
          <w:sz w:val="22"/>
          <w:szCs w:val="22"/>
        </w:rPr>
        <w:t xml:space="preserve">Contract: </w:t>
      </w:r>
      <w:r w:rsidRPr="006D57A2">
        <w:rPr>
          <w:rFonts w:ascii="Calibri" w:eastAsia="Calibri" w:hAnsi="Calibri" w:cs="Calibri"/>
          <w:sz w:val="22"/>
          <w:szCs w:val="22"/>
        </w:rPr>
        <w:tab/>
      </w:r>
      <w:r w:rsidR="0081350B" w:rsidRPr="006D57A2">
        <w:rPr>
          <w:rFonts w:ascii="Calibri" w:eastAsia="Calibri" w:hAnsi="Calibri" w:cs="Calibri"/>
          <w:sz w:val="22"/>
          <w:szCs w:val="22"/>
        </w:rPr>
        <w:t>S</w:t>
      </w:r>
      <w:r w:rsidRPr="006D57A2">
        <w:rPr>
          <w:rFonts w:ascii="Calibri" w:eastAsia="Calibri" w:hAnsi="Calibri" w:cs="Calibri"/>
          <w:sz w:val="22"/>
          <w:szCs w:val="22"/>
        </w:rPr>
        <w:t xml:space="preserve">ubstantive </w:t>
      </w:r>
    </w:p>
    <w:p w14:paraId="2629BC5A" w14:textId="71F10F2C" w:rsidR="00F06C03" w:rsidRPr="006D57A2" w:rsidRDefault="000A4F89">
      <w:pPr>
        <w:rPr>
          <w:rFonts w:ascii="Calibri" w:eastAsia="Calibri" w:hAnsi="Calibri" w:cs="Calibri"/>
          <w:sz w:val="22"/>
          <w:szCs w:val="22"/>
        </w:rPr>
      </w:pPr>
      <w:r w:rsidRPr="006D57A2">
        <w:rPr>
          <w:rFonts w:ascii="Calibri" w:eastAsia="Calibri" w:hAnsi="Calibri" w:cs="Calibri"/>
          <w:sz w:val="22"/>
          <w:szCs w:val="22"/>
        </w:rPr>
        <w:t xml:space="preserve">Pay: </w:t>
      </w:r>
      <w:r w:rsidRPr="006D57A2">
        <w:rPr>
          <w:rFonts w:ascii="Calibri" w:eastAsia="Calibri" w:hAnsi="Calibri" w:cs="Calibri"/>
          <w:sz w:val="22"/>
          <w:szCs w:val="22"/>
        </w:rPr>
        <w:tab/>
      </w:r>
      <w:r w:rsidRPr="006D57A2">
        <w:rPr>
          <w:rFonts w:ascii="Calibri" w:eastAsia="Calibri" w:hAnsi="Calibri" w:cs="Calibri"/>
          <w:sz w:val="22"/>
          <w:szCs w:val="22"/>
        </w:rPr>
        <w:tab/>
      </w:r>
      <w:r w:rsidRPr="006D57A2">
        <w:rPr>
          <w:rFonts w:ascii="Calibri" w:eastAsia="Calibri" w:hAnsi="Calibri" w:cs="Calibri"/>
          <w:sz w:val="22"/>
          <w:szCs w:val="22"/>
        </w:rPr>
        <w:tab/>
      </w:r>
      <w:r w:rsidR="00217E6D" w:rsidRPr="006D57A2">
        <w:rPr>
          <w:rFonts w:ascii="Calibri" w:eastAsia="Calibri" w:hAnsi="Calibri" w:cs="Calibri"/>
          <w:sz w:val="22"/>
          <w:szCs w:val="22"/>
        </w:rPr>
        <w:t>£</w:t>
      </w:r>
      <w:r w:rsidR="00B73B06" w:rsidRPr="006D57A2">
        <w:rPr>
          <w:rFonts w:ascii="Calibri" w:eastAsia="Calibri" w:hAnsi="Calibri" w:cs="Calibri"/>
          <w:sz w:val="22"/>
          <w:szCs w:val="22"/>
        </w:rPr>
        <w:t xml:space="preserve">28,000 full-time </w:t>
      </w:r>
      <w:r w:rsidRPr="006D57A2">
        <w:rPr>
          <w:rFonts w:ascii="Calibri" w:eastAsia="Calibri" w:hAnsi="Calibri" w:cs="Calibri"/>
          <w:sz w:val="22"/>
          <w:szCs w:val="22"/>
        </w:rPr>
        <w:t xml:space="preserve">(Agenda for Change: Band </w:t>
      </w:r>
      <w:r w:rsidR="00FF5F4E" w:rsidRPr="006D57A2">
        <w:rPr>
          <w:rFonts w:ascii="Calibri" w:eastAsia="Calibri" w:hAnsi="Calibri" w:cs="Calibri"/>
          <w:sz w:val="22"/>
          <w:szCs w:val="22"/>
        </w:rPr>
        <w:t>4</w:t>
      </w:r>
      <w:r w:rsidRPr="006D57A2">
        <w:rPr>
          <w:rFonts w:ascii="Calibri" w:eastAsia="Calibri" w:hAnsi="Calibri" w:cs="Calibri"/>
          <w:sz w:val="22"/>
          <w:szCs w:val="22"/>
        </w:rPr>
        <w:t xml:space="preserve"> equivalent)</w:t>
      </w:r>
    </w:p>
    <w:p w14:paraId="2A2B9E7D" w14:textId="58FA6162" w:rsidR="00F06C03" w:rsidRPr="006D57A2" w:rsidRDefault="000A4F89">
      <w:pPr>
        <w:rPr>
          <w:rFonts w:ascii="Calibri" w:eastAsia="Calibri" w:hAnsi="Calibri" w:cs="Calibri"/>
          <w:sz w:val="22"/>
          <w:szCs w:val="22"/>
        </w:rPr>
      </w:pPr>
      <w:r w:rsidRPr="006D57A2">
        <w:rPr>
          <w:rFonts w:ascii="Calibri" w:eastAsia="Calibri" w:hAnsi="Calibri" w:cs="Calibri"/>
          <w:sz w:val="22"/>
          <w:szCs w:val="22"/>
        </w:rPr>
        <w:t xml:space="preserve">Responsible to: </w:t>
      </w:r>
      <w:r w:rsidRPr="006D57A2">
        <w:rPr>
          <w:rFonts w:ascii="Calibri" w:eastAsia="Calibri" w:hAnsi="Calibri" w:cs="Calibri"/>
          <w:sz w:val="22"/>
          <w:szCs w:val="22"/>
        </w:rPr>
        <w:tab/>
      </w:r>
      <w:r w:rsidR="00564248">
        <w:rPr>
          <w:rFonts w:ascii="Calibri" w:eastAsia="Calibri" w:hAnsi="Calibri" w:cs="Calibri"/>
          <w:sz w:val="22"/>
          <w:szCs w:val="22"/>
        </w:rPr>
        <w:tab/>
      </w:r>
      <w:r w:rsidR="00FF5F4E" w:rsidRPr="006D57A2">
        <w:rPr>
          <w:rFonts w:ascii="Calibri" w:eastAsia="Calibri" w:hAnsi="Calibri" w:cs="Calibri"/>
          <w:sz w:val="22"/>
          <w:szCs w:val="22"/>
        </w:rPr>
        <w:t>Senior Administrator,</w:t>
      </w:r>
      <w:r w:rsidRPr="006D57A2">
        <w:rPr>
          <w:rFonts w:ascii="Calibri" w:eastAsia="Calibri" w:hAnsi="Calibri" w:cs="Calibri"/>
          <w:sz w:val="22"/>
          <w:szCs w:val="22"/>
        </w:rPr>
        <w:t xml:space="preserve"> OxCERPC</w:t>
      </w:r>
    </w:p>
    <w:p w14:paraId="666BFA6C" w14:textId="0D37BAB1" w:rsidR="00F06C03" w:rsidRPr="006D57A2" w:rsidRDefault="000A4F89">
      <w:pPr>
        <w:rPr>
          <w:rFonts w:ascii="Calibri" w:eastAsia="Calibri" w:hAnsi="Calibri" w:cs="Calibri"/>
          <w:i/>
          <w:sz w:val="22"/>
          <w:szCs w:val="22"/>
        </w:rPr>
      </w:pPr>
      <w:r w:rsidRPr="006D57A2">
        <w:rPr>
          <w:rFonts w:ascii="Calibri" w:eastAsia="Calibri" w:hAnsi="Calibri" w:cs="Calibri"/>
          <w:sz w:val="22"/>
          <w:szCs w:val="22"/>
        </w:rPr>
        <w:t>Annual leave:</w:t>
      </w:r>
      <w:r w:rsidRPr="006D57A2">
        <w:rPr>
          <w:rFonts w:ascii="Calibri" w:eastAsia="Calibri" w:hAnsi="Calibri" w:cs="Calibri"/>
          <w:sz w:val="22"/>
          <w:szCs w:val="22"/>
        </w:rPr>
        <w:tab/>
      </w:r>
      <w:r w:rsidRPr="006D57A2">
        <w:rPr>
          <w:rFonts w:ascii="Calibri" w:eastAsia="Calibri" w:hAnsi="Calibri" w:cs="Calibri"/>
          <w:sz w:val="22"/>
          <w:szCs w:val="22"/>
        </w:rPr>
        <w:tab/>
      </w:r>
      <w:r w:rsidR="00E75CF4" w:rsidRPr="006D57A2">
        <w:rPr>
          <w:rFonts w:ascii="Calibri" w:eastAsia="Calibri" w:hAnsi="Calibri" w:cs="Calibri"/>
          <w:sz w:val="22"/>
          <w:szCs w:val="22"/>
        </w:rPr>
        <w:t>2</w:t>
      </w:r>
      <w:r w:rsidRPr="006D57A2">
        <w:rPr>
          <w:rFonts w:ascii="Calibri" w:eastAsia="Calibri" w:hAnsi="Calibri" w:cs="Calibri"/>
          <w:sz w:val="22"/>
          <w:szCs w:val="22"/>
        </w:rPr>
        <w:t>5 days plus bank holidays (pro rata)</w:t>
      </w:r>
    </w:p>
    <w:p w14:paraId="5772F958" w14:textId="77777777" w:rsidR="00F06C03" w:rsidRPr="006D57A2" w:rsidRDefault="000A4F89" w:rsidP="00B73B06">
      <w:pPr>
        <w:pStyle w:val="NoSpacing"/>
        <w:rPr>
          <w:sz w:val="22"/>
          <w:szCs w:val="22"/>
          <w:highlight w:val="white"/>
        </w:rPr>
      </w:pPr>
      <w:r w:rsidRPr="006D57A2">
        <w:rPr>
          <w:sz w:val="22"/>
          <w:szCs w:val="22"/>
        </w:rPr>
        <w:t>Location:</w:t>
      </w:r>
      <w:r w:rsidRPr="006D57A2">
        <w:rPr>
          <w:sz w:val="22"/>
          <w:szCs w:val="22"/>
        </w:rPr>
        <w:tab/>
      </w:r>
      <w:r w:rsidRPr="006D57A2">
        <w:rPr>
          <w:sz w:val="22"/>
          <w:szCs w:val="22"/>
          <w:highlight w:val="white"/>
        </w:rPr>
        <w:tab/>
        <w:t>Sobell House, Churchill Hospital, OUHFT, OX3 7LE</w:t>
      </w:r>
    </w:p>
    <w:p w14:paraId="0E585116" w14:textId="3A899620" w:rsidR="00B73B06" w:rsidRPr="006D57A2" w:rsidRDefault="00B73B06" w:rsidP="00E75CF4">
      <w:pPr>
        <w:pStyle w:val="NoSpacing"/>
        <w:ind w:left="2160"/>
        <w:rPr>
          <w:sz w:val="22"/>
          <w:szCs w:val="22"/>
          <w:highlight w:val="white"/>
        </w:rPr>
      </w:pPr>
      <w:r w:rsidRPr="006D57A2">
        <w:rPr>
          <w:sz w:val="22"/>
          <w:szCs w:val="22"/>
          <w:highlight w:val="white"/>
        </w:rPr>
        <w:t>Office based role on site for probationary period</w:t>
      </w:r>
      <w:r w:rsidR="00E75CF4" w:rsidRPr="006D57A2">
        <w:rPr>
          <w:sz w:val="22"/>
          <w:szCs w:val="22"/>
          <w:highlight w:val="white"/>
        </w:rPr>
        <w:t xml:space="preserve"> and then variation to be agreed</w:t>
      </w:r>
      <w:r w:rsidRPr="006D57A2">
        <w:rPr>
          <w:sz w:val="22"/>
          <w:szCs w:val="22"/>
          <w:highlight w:val="white"/>
        </w:rPr>
        <w:t xml:space="preserve">. </w:t>
      </w:r>
    </w:p>
    <w:p w14:paraId="7E895030" w14:textId="77777777" w:rsidR="006D57A2" w:rsidRPr="006D57A2" w:rsidRDefault="006D57A2" w:rsidP="00E75CF4">
      <w:pPr>
        <w:pStyle w:val="NoSpacing"/>
        <w:ind w:left="2160"/>
        <w:rPr>
          <w:sz w:val="22"/>
          <w:szCs w:val="22"/>
          <w:highlight w:val="white"/>
        </w:rPr>
      </w:pPr>
    </w:p>
    <w:p w14:paraId="75DDFDBC" w14:textId="284A55FF" w:rsidR="00B73B06" w:rsidRPr="006D57A2" w:rsidRDefault="000A4F89" w:rsidP="006D57A2">
      <w:pPr>
        <w:spacing w:after="200" w:line="276" w:lineRule="auto"/>
        <w:rPr>
          <w:rFonts w:ascii="Calibri" w:eastAsia="Calibri" w:hAnsi="Calibri" w:cs="Calibri"/>
          <w:b/>
          <w:i/>
          <w:sz w:val="22"/>
          <w:szCs w:val="22"/>
          <w:highlight w:val="white"/>
        </w:rPr>
      </w:pPr>
      <w:r w:rsidRPr="006D57A2">
        <w:rPr>
          <w:rFonts w:ascii="Calibri" w:eastAsia="Calibri" w:hAnsi="Calibri" w:cs="Calibri"/>
          <w:i/>
          <w:color w:val="000000"/>
          <w:sz w:val="22"/>
          <w:szCs w:val="22"/>
          <w:highlight w:val="white"/>
        </w:rPr>
        <w:t>This position is subject to a six-month probationary period</w:t>
      </w:r>
    </w:p>
    <w:p w14:paraId="6FA9ECF6" w14:textId="7660AD1C" w:rsidR="00F06C03" w:rsidRPr="006D57A2" w:rsidRDefault="000A4F89">
      <w:pPr>
        <w:rPr>
          <w:rFonts w:ascii="Calibri" w:eastAsia="Calibri" w:hAnsi="Calibri" w:cs="Calibri"/>
          <w:b/>
          <w:color w:val="000000"/>
        </w:rPr>
      </w:pPr>
      <w:r w:rsidRPr="006D57A2">
        <w:rPr>
          <w:rFonts w:ascii="Calibri" w:eastAsia="Calibri" w:hAnsi="Calibri" w:cs="Calibri"/>
          <w:b/>
          <w:color w:val="000000"/>
        </w:rPr>
        <w:t>Role:</w:t>
      </w:r>
    </w:p>
    <w:p w14:paraId="0C872C31" w14:textId="222AAE5A" w:rsidR="00F3596F" w:rsidRPr="00F3596F" w:rsidRDefault="00F3596F" w:rsidP="00F3596F">
      <w:pPr>
        <w:spacing w:line="276" w:lineRule="auto"/>
        <w:rPr>
          <w:rFonts w:ascii="Calibri" w:eastAsia="Calibri" w:hAnsi="Calibri" w:cs="Calibri"/>
          <w:sz w:val="22"/>
          <w:szCs w:val="22"/>
          <w:lang w:val="en-GB"/>
        </w:rPr>
      </w:pPr>
      <w:r w:rsidRPr="00F3596F">
        <w:rPr>
          <w:rFonts w:ascii="Calibri" w:eastAsia="Calibri" w:hAnsi="Calibri" w:cs="Calibri"/>
          <w:sz w:val="22"/>
          <w:szCs w:val="22"/>
          <w:lang w:val="en-GB"/>
        </w:rPr>
        <w:t xml:space="preserve">We are seeking a highly organised and proactive administrator to primarily support departmental financial administration, with additional responsibility for supporting the delivery of </w:t>
      </w:r>
      <w:r w:rsidR="00564248">
        <w:rPr>
          <w:rFonts w:ascii="Calibri" w:eastAsia="Calibri" w:hAnsi="Calibri" w:cs="Calibri"/>
          <w:sz w:val="22"/>
          <w:szCs w:val="22"/>
          <w:lang w:val="en-GB"/>
        </w:rPr>
        <w:t xml:space="preserve">the </w:t>
      </w:r>
      <w:r w:rsidRPr="00F3596F">
        <w:rPr>
          <w:rFonts w:ascii="Calibri" w:eastAsia="Calibri" w:hAnsi="Calibri" w:cs="Calibri"/>
          <w:sz w:val="22"/>
          <w:szCs w:val="22"/>
          <w:lang w:val="en-GB"/>
        </w:rPr>
        <w:t>educational programme</w:t>
      </w:r>
    </w:p>
    <w:p w14:paraId="1524B9B1" w14:textId="77777777" w:rsidR="00F06C03" w:rsidRPr="006D57A2" w:rsidRDefault="00F06C03">
      <w:pPr>
        <w:spacing w:line="276" w:lineRule="auto"/>
        <w:rPr>
          <w:rFonts w:ascii="Calibri" w:eastAsia="Calibri" w:hAnsi="Calibri" w:cs="Calibri"/>
          <w:sz w:val="22"/>
          <w:szCs w:val="22"/>
        </w:rPr>
      </w:pPr>
    </w:p>
    <w:p w14:paraId="3CF46BB4" w14:textId="597904D3" w:rsidR="00F06C03" w:rsidRPr="006D57A2" w:rsidRDefault="000A4F89">
      <w:pPr>
        <w:spacing w:line="276" w:lineRule="auto"/>
        <w:rPr>
          <w:rFonts w:ascii="Calibri" w:eastAsia="Calibri" w:hAnsi="Calibri" w:cs="Calibri"/>
          <w:color w:val="000000"/>
          <w:sz w:val="22"/>
          <w:szCs w:val="22"/>
        </w:rPr>
      </w:pPr>
      <w:r w:rsidRPr="006D57A2">
        <w:rPr>
          <w:rFonts w:ascii="Calibri" w:eastAsia="Calibri" w:hAnsi="Calibri" w:cs="Calibri"/>
          <w:sz w:val="22"/>
          <w:szCs w:val="22"/>
        </w:rPr>
        <w:t xml:space="preserve">The successful candidate will work with the </w:t>
      </w:r>
      <w:r w:rsidR="00FF5F4E" w:rsidRPr="006D57A2">
        <w:rPr>
          <w:rFonts w:ascii="Calibri" w:eastAsia="Calibri" w:hAnsi="Calibri" w:cs="Calibri"/>
          <w:sz w:val="22"/>
          <w:szCs w:val="22"/>
        </w:rPr>
        <w:t xml:space="preserve">administration team, </w:t>
      </w:r>
      <w:r w:rsidRPr="006D57A2">
        <w:rPr>
          <w:rFonts w:ascii="Calibri" w:eastAsia="Calibri" w:hAnsi="Calibri" w:cs="Calibri"/>
          <w:sz w:val="22"/>
          <w:szCs w:val="22"/>
        </w:rPr>
        <w:t xml:space="preserve">Education Lead, Director, IT support, </w:t>
      </w:r>
      <w:r w:rsidR="00F3596F" w:rsidRPr="006D57A2">
        <w:rPr>
          <w:rFonts w:ascii="Calibri" w:eastAsia="Calibri" w:hAnsi="Calibri" w:cs="Calibri"/>
          <w:sz w:val="22"/>
          <w:szCs w:val="22"/>
        </w:rPr>
        <w:t xml:space="preserve">and </w:t>
      </w:r>
      <w:r w:rsidR="0081350B" w:rsidRPr="006D57A2">
        <w:rPr>
          <w:rFonts w:ascii="Calibri" w:eastAsia="Calibri" w:hAnsi="Calibri" w:cs="Calibri"/>
          <w:sz w:val="22"/>
          <w:szCs w:val="22"/>
        </w:rPr>
        <w:t>management accountant</w:t>
      </w:r>
      <w:r w:rsidRPr="006D57A2">
        <w:rPr>
          <w:rFonts w:ascii="Calibri" w:eastAsia="Calibri" w:hAnsi="Calibri" w:cs="Calibri"/>
          <w:sz w:val="22"/>
          <w:szCs w:val="22"/>
        </w:rPr>
        <w:t>.</w:t>
      </w:r>
    </w:p>
    <w:p w14:paraId="07D4BF45" w14:textId="77777777" w:rsidR="00F06C03" w:rsidRPr="006D57A2" w:rsidRDefault="00F06C03">
      <w:pPr>
        <w:rPr>
          <w:sz w:val="22"/>
          <w:szCs w:val="22"/>
        </w:rPr>
      </w:pPr>
    </w:p>
    <w:p w14:paraId="07BA7C9B" w14:textId="77777777" w:rsidR="00F06C03" w:rsidRPr="006D57A2" w:rsidRDefault="000A4F89">
      <w:pPr>
        <w:rPr>
          <w:rFonts w:ascii="Calibri" w:eastAsia="Calibri" w:hAnsi="Calibri" w:cs="Calibri"/>
          <w:color w:val="000000"/>
        </w:rPr>
      </w:pPr>
      <w:r w:rsidRPr="006D57A2">
        <w:rPr>
          <w:rFonts w:ascii="Calibri" w:eastAsia="Calibri" w:hAnsi="Calibri" w:cs="Calibri"/>
          <w:b/>
          <w:color w:val="000000"/>
        </w:rPr>
        <w:t>Key responsibilities</w:t>
      </w:r>
      <w:r w:rsidRPr="006D57A2">
        <w:rPr>
          <w:rFonts w:ascii="Calibri" w:eastAsia="Calibri" w:hAnsi="Calibri" w:cs="Calibri"/>
          <w:color w:val="000000"/>
        </w:rPr>
        <w:t>:</w:t>
      </w:r>
    </w:p>
    <w:p w14:paraId="184B052D" w14:textId="77777777" w:rsidR="00F06C03" w:rsidRPr="006D57A2" w:rsidRDefault="00F06C03">
      <w:pPr>
        <w:ind w:left="720"/>
        <w:rPr>
          <w:rFonts w:ascii="Calibri" w:eastAsia="Calibri" w:hAnsi="Calibri" w:cs="Calibri"/>
          <w:color w:val="000000"/>
          <w:sz w:val="22"/>
          <w:szCs w:val="22"/>
        </w:rPr>
      </w:pPr>
    </w:p>
    <w:p w14:paraId="437B5294" w14:textId="77777777" w:rsidR="00F3596F" w:rsidRPr="006D57A2" w:rsidRDefault="00FF5F4E" w:rsidP="00F3596F">
      <w:pPr>
        <w:rPr>
          <w:rFonts w:ascii="Calibri" w:eastAsia="Calibri" w:hAnsi="Calibri" w:cs="Calibri"/>
          <w:b/>
          <w:sz w:val="22"/>
          <w:szCs w:val="22"/>
        </w:rPr>
      </w:pPr>
      <w:r w:rsidRPr="006D57A2">
        <w:rPr>
          <w:rFonts w:ascii="Calibri" w:eastAsia="Calibri" w:hAnsi="Calibri" w:cs="Calibri"/>
          <w:b/>
          <w:sz w:val="22"/>
          <w:szCs w:val="22"/>
        </w:rPr>
        <w:t xml:space="preserve">Financial Administration: </w:t>
      </w:r>
    </w:p>
    <w:p w14:paraId="0BC7A189" w14:textId="77777777" w:rsidR="00564248" w:rsidRDefault="00FF5F4E" w:rsidP="00564248">
      <w:pPr>
        <w:pStyle w:val="ListParagraph"/>
        <w:numPr>
          <w:ilvl w:val="0"/>
          <w:numId w:val="7"/>
        </w:numPr>
        <w:rPr>
          <w:rFonts w:ascii="Calibri" w:eastAsia="Calibri" w:hAnsi="Calibri" w:cs="Calibri"/>
          <w:sz w:val="22"/>
          <w:szCs w:val="22"/>
        </w:rPr>
      </w:pPr>
      <w:r w:rsidRPr="00564248">
        <w:rPr>
          <w:rFonts w:ascii="Calibri" w:eastAsia="Calibri" w:hAnsi="Calibri" w:cs="Calibri"/>
          <w:sz w:val="22"/>
          <w:szCs w:val="22"/>
        </w:rPr>
        <w:t xml:space="preserve">Working </w:t>
      </w:r>
      <w:r w:rsidR="00564248" w:rsidRPr="00564248">
        <w:rPr>
          <w:rFonts w:ascii="Calibri" w:eastAsia="Calibri" w:hAnsi="Calibri" w:cs="Calibri"/>
          <w:sz w:val="22"/>
          <w:szCs w:val="22"/>
        </w:rPr>
        <w:t>as part of the</w:t>
      </w:r>
      <w:r w:rsidRPr="00564248">
        <w:rPr>
          <w:rFonts w:ascii="Calibri" w:eastAsia="Calibri" w:hAnsi="Calibri" w:cs="Calibri"/>
          <w:sz w:val="22"/>
          <w:szCs w:val="22"/>
        </w:rPr>
        <w:t xml:space="preserve"> finance team </w:t>
      </w:r>
    </w:p>
    <w:p w14:paraId="570C701A" w14:textId="048CB1CE" w:rsidR="00F3596F" w:rsidRPr="00564248" w:rsidRDefault="00564248" w:rsidP="00564248">
      <w:pPr>
        <w:pStyle w:val="ListParagraph"/>
        <w:numPr>
          <w:ilvl w:val="0"/>
          <w:numId w:val="7"/>
        </w:numPr>
        <w:rPr>
          <w:rFonts w:ascii="Calibri" w:eastAsia="Calibri" w:hAnsi="Calibri" w:cs="Calibri"/>
          <w:sz w:val="22"/>
          <w:szCs w:val="22"/>
        </w:rPr>
      </w:pPr>
      <w:r>
        <w:rPr>
          <w:rFonts w:ascii="Calibri" w:eastAsia="Calibri" w:hAnsi="Calibri" w:cs="Calibri"/>
          <w:sz w:val="22"/>
          <w:szCs w:val="22"/>
        </w:rPr>
        <w:t>R</w:t>
      </w:r>
      <w:r w:rsidR="00FF5F4E" w:rsidRPr="00564248">
        <w:rPr>
          <w:rFonts w:ascii="Calibri" w:eastAsia="Calibri" w:hAnsi="Calibri" w:cs="Calibri"/>
          <w:sz w:val="22"/>
          <w:szCs w:val="22"/>
        </w:rPr>
        <w:t>ecord and track transactions</w:t>
      </w:r>
    </w:p>
    <w:p w14:paraId="170BF160" w14:textId="38EB9534" w:rsidR="00F3596F" w:rsidRPr="00564248" w:rsidRDefault="00F3596F" w:rsidP="00564248">
      <w:pPr>
        <w:pStyle w:val="ListParagraph"/>
        <w:numPr>
          <w:ilvl w:val="0"/>
          <w:numId w:val="7"/>
        </w:numPr>
        <w:rPr>
          <w:rFonts w:ascii="Calibri" w:eastAsia="Calibri" w:hAnsi="Calibri" w:cs="Calibri"/>
          <w:sz w:val="22"/>
          <w:szCs w:val="22"/>
        </w:rPr>
      </w:pPr>
      <w:r w:rsidRPr="006D57A2">
        <w:rPr>
          <w:rFonts w:ascii="Calibri" w:eastAsia="Calibri" w:hAnsi="Calibri" w:cs="Calibri"/>
          <w:sz w:val="22"/>
          <w:szCs w:val="22"/>
        </w:rPr>
        <w:t>A</w:t>
      </w:r>
      <w:r w:rsidR="00FF5F4E" w:rsidRPr="00564248">
        <w:rPr>
          <w:rFonts w:ascii="Calibri" w:eastAsia="Calibri" w:hAnsi="Calibri" w:cs="Calibri"/>
          <w:sz w:val="22"/>
          <w:szCs w:val="22"/>
        </w:rPr>
        <w:t xml:space="preserve">ssist with </w:t>
      </w:r>
      <w:r w:rsidR="00E75CF4" w:rsidRPr="00564248">
        <w:rPr>
          <w:rFonts w:ascii="Calibri" w:eastAsia="Calibri" w:hAnsi="Calibri" w:cs="Calibri"/>
          <w:sz w:val="22"/>
          <w:szCs w:val="22"/>
        </w:rPr>
        <w:t>preparing course budgets</w:t>
      </w:r>
      <w:r w:rsidR="00564248">
        <w:rPr>
          <w:rFonts w:ascii="Calibri" w:eastAsia="Calibri" w:hAnsi="Calibri" w:cs="Calibri"/>
          <w:sz w:val="22"/>
          <w:szCs w:val="22"/>
        </w:rPr>
        <w:t xml:space="preserve"> and annual </w:t>
      </w:r>
      <w:proofErr w:type="gramStart"/>
      <w:r w:rsidR="00564248">
        <w:rPr>
          <w:rFonts w:ascii="Calibri" w:eastAsia="Calibri" w:hAnsi="Calibri" w:cs="Calibri"/>
          <w:sz w:val="22"/>
          <w:szCs w:val="22"/>
        </w:rPr>
        <w:t>budget</w:t>
      </w:r>
      <w:proofErr w:type="gramEnd"/>
    </w:p>
    <w:p w14:paraId="03667A7F" w14:textId="72B126BD" w:rsidR="00F3596F" w:rsidRDefault="00F3596F" w:rsidP="00F3596F">
      <w:pPr>
        <w:pStyle w:val="ListParagraph"/>
        <w:numPr>
          <w:ilvl w:val="0"/>
          <w:numId w:val="7"/>
        </w:numPr>
        <w:rPr>
          <w:rFonts w:ascii="Calibri" w:eastAsia="Calibri" w:hAnsi="Calibri" w:cs="Calibri"/>
          <w:sz w:val="22"/>
          <w:szCs w:val="22"/>
        </w:rPr>
      </w:pPr>
      <w:r w:rsidRPr="006D57A2">
        <w:rPr>
          <w:rFonts w:ascii="Calibri" w:eastAsia="Calibri" w:hAnsi="Calibri" w:cs="Calibri"/>
          <w:sz w:val="22"/>
          <w:szCs w:val="22"/>
        </w:rPr>
        <w:t>M</w:t>
      </w:r>
      <w:r w:rsidR="00FF5F4E" w:rsidRPr="00564248">
        <w:rPr>
          <w:rFonts w:ascii="Calibri" w:eastAsia="Calibri" w:hAnsi="Calibri" w:cs="Calibri"/>
          <w:sz w:val="22"/>
          <w:szCs w:val="22"/>
        </w:rPr>
        <w:t xml:space="preserve">anage </w:t>
      </w:r>
      <w:r w:rsidR="00564248" w:rsidRPr="00564248">
        <w:rPr>
          <w:rFonts w:ascii="Calibri" w:eastAsia="Calibri" w:hAnsi="Calibri" w:cs="Calibri"/>
          <w:sz w:val="22"/>
          <w:szCs w:val="22"/>
        </w:rPr>
        <w:t>contracts and</w:t>
      </w:r>
      <w:r w:rsidR="00FF5F4E" w:rsidRPr="00564248">
        <w:rPr>
          <w:rFonts w:ascii="Calibri" w:eastAsia="Calibri" w:hAnsi="Calibri" w:cs="Calibri"/>
          <w:sz w:val="22"/>
          <w:szCs w:val="22"/>
        </w:rPr>
        <w:t xml:space="preserve"> support account preparation.</w:t>
      </w:r>
    </w:p>
    <w:p w14:paraId="6ACCAAFB" w14:textId="77777777" w:rsidR="00564248" w:rsidRPr="00564248" w:rsidRDefault="00564248" w:rsidP="00564248">
      <w:pPr>
        <w:ind w:left="360"/>
        <w:rPr>
          <w:rFonts w:ascii="Calibri" w:eastAsia="Calibri" w:hAnsi="Calibri" w:cs="Calibri"/>
          <w:sz w:val="22"/>
          <w:szCs w:val="22"/>
        </w:rPr>
      </w:pPr>
    </w:p>
    <w:p w14:paraId="7F97A838" w14:textId="77777777" w:rsidR="00F3596F" w:rsidRPr="006D57A2" w:rsidRDefault="00B73B06" w:rsidP="00F3596F">
      <w:pPr>
        <w:rPr>
          <w:rFonts w:ascii="Calibri" w:eastAsia="Calibri" w:hAnsi="Calibri" w:cs="Calibri"/>
          <w:sz w:val="22"/>
          <w:szCs w:val="22"/>
        </w:rPr>
      </w:pPr>
      <w:r w:rsidRPr="00564248">
        <w:rPr>
          <w:rFonts w:ascii="Calibri" w:eastAsia="Calibri" w:hAnsi="Calibri" w:cs="Calibri"/>
          <w:b/>
          <w:sz w:val="22"/>
          <w:szCs w:val="22"/>
        </w:rPr>
        <w:t>Funding Applications:</w:t>
      </w:r>
      <w:r w:rsidRPr="00564248">
        <w:rPr>
          <w:rFonts w:ascii="Calibri" w:eastAsia="Calibri" w:hAnsi="Calibri" w:cs="Calibri"/>
          <w:sz w:val="22"/>
          <w:szCs w:val="22"/>
        </w:rPr>
        <w:t xml:space="preserve"> </w:t>
      </w:r>
    </w:p>
    <w:p w14:paraId="40F854FA" w14:textId="77777777" w:rsidR="00564248" w:rsidRPr="00564248" w:rsidRDefault="00B73B06" w:rsidP="00564248">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2"/>
          <w:szCs w:val="22"/>
        </w:rPr>
      </w:pPr>
      <w:r w:rsidRPr="00564248">
        <w:rPr>
          <w:rFonts w:ascii="Calibri" w:eastAsia="Calibri" w:hAnsi="Calibri" w:cs="Calibri"/>
          <w:sz w:val="22"/>
          <w:szCs w:val="22"/>
        </w:rPr>
        <w:t>Support the preparation and submission of funding applications.</w:t>
      </w:r>
    </w:p>
    <w:p w14:paraId="7A453DD0" w14:textId="77777777" w:rsidR="00564248" w:rsidRDefault="00564248" w:rsidP="00564248">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2"/>
          <w:szCs w:val="22"/>
        </w:rPr>
      </w:pPr>
    </w:p>
    <w:p w14:paraId="7D667BB7" w14:textId="11E0DB2E" w:rsidR="00F3596F" w:rsidRPr="006D57A2" w:rsidRDefault="00B73B06" w:rsidP="00564248">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2"/>
          <w:szCs w:val="22"/>
        </w:rPr>
      </w:pPr>
      <w:r w:rsidRPr="006D57A2">
        <w:rPr>
          <w:rFonts w:ascii="Calibri" w:eastAsia="Calibri" w:hAnsi="Calibri" w:cs="Calibri"/>
          <w:b/>
          <w:sz w:val="22"/>
          <w:szCs w:val="22"/>
        </w:rPr>
        <w:t>Departmental Support:</w:t>
      </w:r>
      <w:r w:rsidRPr="006D57A2">
        <w:rPr>
          <w:rFonts w:ascii="Calibri" w:eastAsia="Calibri" w:hAnsi="Calibri" w:cs="Calibri"/>
          <w:sz w:val="22"/>
          <w:szCs w:val="22"/>
        </w:rPr>
        <w:t xml:space="preserve"> </w:t>
      </w:r>
    </w:p>
    <w:p w14:paraId="0B81C4FB" w14:textId="47C06DB9" w:rsidR="00F3596F" w:rsidRPr="00564248" w:rsidRDefault="00B73B06" w:rsidP="0056424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2"/>
          <w:szCs w:val="22"/>
        </w:rPr>
      </w:pPr>
      <w:r w:rsidRPr="00564248">
        <w:rPr>
          <w:rFonts w:ascii="Calibri" w:eastAsia="Calibri" w:hAnsi="Calibri" w:cs="Calibri"/>
          <w:sz w:val="22"/>
          <w:szCs w:val="22"/>
        </w:rPr>
        <w:t>Provide general administrative support across the department</w:t>
      </w:r>
    </w:p>
    <w:p w14:paraId="420F4092" w14:textId="3721460F" w:rsidR="00B73B06" w:rsidRPr="00564248" w:rsidRDefault="00F3596F" w:rsidP="0056424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2"/>
          <w:szCs w:val="22"/>
        </w:rPr>
      </w:pPr>
      <w:r w:rsidRPr="00564248">
        <w:rPr>
          <w:rFonts w:ascii="Calibri" w:eastAsia="Calibri" w:hAnsi="Calibri" w:cs="Calibri"/>
          <w:sz w:val="22"/>
          <w:szCs w:val="22"/>
        </w:rPr>
        <w:t>H</w:t>
      </w:r>
      <w:r w:rsidR="00B73B06" w:rsidRPr="00564248">
        <w:rPr>
          <w:rFonts w:ascii="Calibri" w:eastAsia="Calibri" w:hAnsi="Calibri" w:cs="Calibri"/>
          <w:sz w:val="22"/>
          <w:szCs w:val="22"/>
        </w:rPr>
        <w:t xml:space="preserve">ospitality and support for both online and face-to-face educational </w:t>
      </w:r>
      <w:proofErr w:type="spellStart"/>
      <w:r w:rsidR="00B73B06" w:rsidRPr="00564248">
        <w:rPr>
          <w:rFonts w:ascii="Calibri" w:eastAsia="Calibri" w:hAnsi="Calibri" w:cs="Calibri"/>
          <w:sz w:val="22"/>
          <w:szCs w:val="22"/>
        </w:rPr>
        <w:t>programmes</w:t>
      </w:r>
      <w:proofErr w:type="spellEnd"/>
      <w:r w:rsidR="00B73B06" w:rsidRPr="00564248">
        <w:rPr>
          <w:rFonts w:ascii="Calibri" w:eastAsia="Calibri" w:hAnsi="Calibri" w:cs="Calibri"/>
          <w:sz w:val="22"/>
          <w:szCs w:val="22"/>
        </w:rPr>
        <w:t>.</w:t>
      </w:r>
    </w:p>
    <w:p w14:paraId="27EFAC8B" w14:textId="77777777" w:rsidR="00564248" w:rsidRDefault="00564248" w:rsidP="00F3596F">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sz w:val="22"/>
          <w:szCs w:val="22"/>
        </w:rPr>
      </w:pPr>
    </w:p>
    <w:p w14:paraId="143CB55C" w14:textId="4D61470D" w:rsidR="00F3596F" w:rsidRPr="006D57A2" w:rsidRDefault="000A4F89" w:rsidP="00F3596F">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2"/>
          <w:szCs w:val="22"/>
        </w:rPr>
      </w:pPr>
      <w:r w:rsidRPr="006D57A2">
        <w:rPr>
          <w:rFonts w:ascii="Calibri" w:eastAsia="Calibri" w:hAnsi="Calibri" w:cs="Calibri"/>
          <w:b/>
          <w:sz w:val="22"/>
          <w:szCs w:val="22"/>
        </w:rPr>
        <w:t>Management/Board Assistance:</w:t>
      </w:r>
      <w:r w:rsidRPr="006D57A2">
        <w:rPr>
          <w:rFonts w:ascii="Calibri" w:eastAsia="Calibri" w:hAnsi="Calibri" w:cs="Calibri"/>
          <w:sz w:val="22"/>
          <w:szCs w:val="22"/>
        </w:rPr>
        <w:t xml:space="preserve"> </w:t>
      </w:r>
    </w:p>
    <w:p w14:paraId="06E1F013" w14:textId="794CD963" w:rsidR="00F06C03" w:rsidRPr="00564248" w:rsidRDefault="000A4F89" w:rsidP="00F3596F">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2"/>
          <w:szCs w:val="22"/>
        </w:rPr>
      </w:pPr>
      <w:r w:rsidRPr="00564248">
        <w:rPr>
          <w:rFonts w:ascii="Calibri" w:eastAsia="Calibri" w:hAnsi="Calibri" w:cs="Calibri"/>
          <w:sz w:val="22"/>
          <w:szCs w:val="22"/>
        </w:rPr>
        <w:t>Offer administrative support to the management team and Board of Trustees.</w:t>
      </w:r>
    </w:p>
    <w:p w14:paraId="2C55975F" w14:textId="77777777" w:rsidR="00F3596F" w:rsidRPr="00564248" w:rsidRDefault="00F3596F" w:rsidP="00564248">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2"/>
          <w:szCs w:val="22"/>
        </w:rPr>
      </w:pPr>
    </w:p>
    <w:p w14:paraId="163C943D" w14:textId="77777777" w:rsidR="00F3596F" w:rsidRPr="006D57A2" w:rsidRDefault="000A4F89" w:rsidP="00F3596F">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2"/>
          <w:szCs w:val="22"/>
        </w:rPr>
      </w:pPr>
      <w:r w:rsidRPr="006D57A2">
        <w:rPr>
          <w:rFonts w:ascii="Calibri" w:eastAsia="Calibri" w:hAnsi="Calibri" w:cs="Calibri"/>
          <w:b/>
          <w:bCs/>
          <w:sz w:val="22"/>
          <w:szCs w:val="22"/>
        </w:rPr>
        <w:t xml:space="preserve">Marketing </w:t>
      </w:r>
      <w:r w:rsidR="00B73B06" w:rsidRPr="006D57A2">
        <w:rPr>
          <w:rFonts w:ascii="Calibri" w:eastAsia="Calibri" w:hAnsi="Calibri" w:cs="Calibri"/>
          <w:b/>
          <w:bCs/>
          <w:sz w:val="22"/>
          <w:szCs w:val="22"/>
        </w:rPr>
        <w:t>support</w:t>
      </w:r>
      <w:r w:rsidRPr="006D57A2">
        <w:rPr>
          <w:rFonts w:ascii="Calibri" w:eastAsia="Calibri" w:hAnsi="Calibri" w:cs="Calibri"/>
          <w:b/>
          <w:bCs/>
          <w:sz w:val="22"/>
          <w:szCs w:val="22"/>
        </w:rPr>
        <w:t>:</w:t>
      </w:r>
      <w:r w:rsidRPr="006D57A2">
        <w:rPr>
          <w:rFonts w:ascii="Calibri" w:eastAsia="Calibri" w:hAnsi="Calibri" w:cs="Calibri"/>
          <w:sz w:val="22"/>
          <w:szCs w:val="22"/>
        </w:rPr>
        <w:t xml:space="preserve"> </w:t>
      </w:r>
    </w:p>
    <w:p w14:paraId="4E18950E" w14:textId="52DA27FA" w:rsidR="00B73B06" w:rsidRPr="00564248" w:rsidRDefault="00FF5F4E" w:rsidP="00564248">
      <w:pPr>
        <w:pStyle w:val="ListParagraph"/>
        <w:numPr>
          <w:ilvl w:val="0"/>
          <w:numId w:val="9"/>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22"/>
          <w:szCs w:val="22"/>
        </w:rPr>
      </w:pPr>
      <w:r w:rsidRPr="00564248">
        <w:rPr>
          <w:rFonts w:ascii="Calibri" w:eastAsia="Calibri" w:hAnsi="Calibri" w:cs="Calibri"/>
          <w:sz w:val="22"/>
          <w:szCs w:val="22"/>
        </w:rPr>
        <w:t>Offer support</w:t>
      </w:r>
      <w:r w:rsidR="000A4F89" w:rsidRPr="00564248">
        <w:rPr>
          <w:rFonts w:ascii="Calibri" w:eastAsia="Calibri" w:hAnsi="Calibri" w:cs="Calibri"/>
          <w:color w:val="000000" w:themeColor="text1"/>
          <w:sz w:val="22"/>
          <w:szCs w:val="22"/>
        </w:rPr>
        <w:t xml:space="preserve"> for marketing</w:t>
      </w:r>
      <w:r w:rsidR="000A4F89" w:rsidRPr="00564248">
        <w:rPr>
          <w:rFonts w:ascii="Calibri" w:eastAsia="Calibri" w:hAnsi="Calibri" w:cs="Calibri"/>
          <w:sz w:val="22"/>
          <w:szCs w:val="22"/>
        </w:rPr>
        <w:t>, including website maintenance and social media management.</w:t>
      </w:r>
    </w:p>
    <w:p w14:paraId="2EBA98D8" w14:textId="77777777" w:rsidR="006D57A2" w:rsidRPr="006D57A2" w:rsidRDefault="006D57A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2"/>
          <w:szCs w:val="22"/>
        </w:rPr>
      </w:pPr>
    </w:p>
    <w:p w14:paraId="67FE8BC6" w14:textId="77777777" w:rsidR="006D57A2" w:rsidRPr="006D57A2" w:rsidRDefault="006D57A2">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2"/>
          <w:szCs w:val="22"/>
        </w:rPr>
      </w:pPr>
    </w:p>
    <w:p w14:paraId="154BAE53" w14:textId="77777777" w:rsidR="00564248" w:rsidRDefault="00564248">
      <w:pPr>
        <w:spacing w:line="276" w:lineRule="auto"/>
        <w:jc w:val="both"/>
        <w:rPr>
          <w:rFonts w:ascii="Calibri" w:eastAsia="Calibri" w:hAnsi="Calibri" w:cs="Calibri"/>
          <w:b/>
          <w:color w:val="000000"/>
        </w:rPr>
      </w:pPr>
    </w:p>
    <w:p w14:paraId="1AD58A95" w14:textId="77777777" w:rsidR="00564248" w:rsidRDefault="00564248">
      <w:pPr>
        <w:spacing w:line="276" w:lineRule="auto"/>
        <w:jc w:val="both"/>
        <w:rPr>
          <w:rFonts w:ascii="Calibri" w:eastAsia="Calibri" w:hAnsi="Calibri" w:cs="Calibri"/>
          <w:b/>
          <w:color w:val="000000"/>
        </w:rPr>
      </w:pPr>
    </w:p>
    <w:p w14:paraId="59E0008E" w14:textId="77777777" w:rsidR="00564248" w:rsidRDefault="00564248">
      <w:pPr>
        <w:spacing w:line="276" w:lineRule="auto"/>
        <w:jc w:val="both"/>
        <w:rPr>
          <w:rFonts w:ascii="Calibri" w:eastAsia="Calibri" w:hAnsi="Calibri" w:cs="Calibri"/>
          <w:b/>
          <w:color w:val="000000"/>
        </w:rPr>
      </w:pPr>
    </w:p>
    <w:p w14:paraId="1CFCE51B" w14:textId="0D323320" w:rsidR="00F06C03" w:rsidRPr="006D57A2" w:rsidRDefault="000A4F89">
      <w:pPr>
        <w:spacing w:line="276" w:lineRule="auto"/>
        <w:jc w:val="both"/>
        <w:rPr>
          <w:rFonts w:ascii="Calibri" w:eastAsia="Calibri" w:hAnsi="Calibri" w:cs="Calibri"/>
          <w:color w:val="000000"/>
        </w:rPr>
      </w:pPr>
      <w:r w:rsidRPr="006D57A2">
        <w:rPr>
          <w:rFonts w:ascii="Calibri" w:eastAsia="Calibri" w:hAnsi="Calibri" w:cs="Calibri"/>
          <w:b/>
          <w:color w:val="000000"/>
        </w:rPr>
        <w:lastRenderedPageBreak/>
        <w:t>In collaboration with other team members</w:t>
      </w:r>
      <w:r w:rsidRPr="006D57A2">
        <w:rPr>
          <w:rFonts w:ascii="Calibri" w:eastAsia="Calibri" w:hAnsi="Calibri" w:cs="Calibri"/>
          <w:color w:val="000000"/>
        </w:rPr>
        <w:t xml:space="preserve">: </w:t>
      </w:r>
    </w:p>
    <w:p w14:paraId="2CEE0C16" w14:textId="77777777" w:rsidR="00F06C03" w:rsidRPr="006D57A2" w:rsidRDefault="00F06C03">
      <w:pPr>
        <w:spacing w:line="276" w:lineRule="auto"/>
        <w:ind w:left="720"/>
        <w:rPr>
          <w:rFonts w:ascii="Calibri" w:eastAsia="Calibri" w:hAnsi="Calibri" w:cs="Calibri"/>
          <w:b/>
          <w:sz w:val="22"/>
          <w:szCs w:val="22"/>
        </w:rPr>
      </w:pPr>
    </w:p>
    <w:p w14:paraId="5C3019D2" w14:textId="137F4C1B" w:rsidR="006400AC" w:rsidRPr="00564248" w:rsidRDefault="00B73B06">
      <w:pPr>
        <w:numPr>
          <w:ilvl w:val="0"/>
          <w:numId w:val="4"/>
        </w:numPr>
        <w:spacing w:line="276" w:lineRule="auto"/>
        <w:rPr>
          <w:rFonts w:ascii="Calibri" w:eastAsia="Calibri" w:hAnsi="Calibri" w:cs="Calibri"/>
          <w:bCs/>
          <w:color w:val="000000"/>
          <w:sz w:val="22"/>
          <w:szCs w:val="22"/>
        </w:rPr>
      </w:pPr>
      <w:r w:rsidRPr="006D57A2">
        <w:rPr>
          <w:rFonts w:ascii="Calibri" w:eastAsia="Calibri" w:hAnsi="Calibri" w:cs="Calibri"/>
          <w:b/>
          <w:sz w:val="22"/>
          <w:szCs w:val="22"/>
        </w:rPr>
        <w:t>Finance administration:</w:t>
      </w:r>
      <w:r w:rsidR="006400AC" w:rsidRPr="006D57A2">
        <w:rPr>
          <w:rFonts w:ascii="Calibri" w:eastAsia="Calibri" w:hAnsi="Calibri" w:cs="Calibri"/>
          <w:b/>
          <w:sz w:val="22"/>
          <w:szCs w:val="22"/>
        </w:rPr>
        <w:t xml:space="preserve"> </w:t>
      </w:r>
      <w:r w:rsidR="006400AC" w:rsidRPr="00564248">
        <w:rPr>
          <w:rFonts w:ascii="Calibri" w:eastAsia="Calibri" w:hAnsi="Calibri" w:cs="Calibri"/>
          <w:bCs/>
          <w:sz w:val="22"/>
          <w:szCs w:val="22"/>
        </w:rPr>
        <w:t>As in key responsibilities</w:t>
      </w:r>
      <w:r w:rsidR="00564248">
        <w:rPr>
          <w:rFonts w:ascii="Calibri" w:eastAsia="Calibri" w:hAnsi="Calibri" w:cs="Calibri"/>
          <w:bCs/>
          <w:sz w:val="22"/>
          <w:szCs w:val="22"/>
        </w:rPr>
        <w:t xml:space="preserve"> and as requested after probationary period</w:t>
      </w:r>
    </w:p>
    <w:p w14:paraId="43526236" w14:textId="220C3C5A" w:rsidR="00F06C03" w:rsidRPr="00564248" w:rsidRDefault="000A4F89" w:rsidP="00217E6D">
      <w:pPr>
        <w:numPr>
          <w:ilvl w:val="0"/>
          <w:numId w:val="4"/>
        </w:numPr>
        <w:spacing w:line="276" w:lineRule="auto"/>
        <w:rPr>
          <w:rFonts w:ascii="Calibri" w:eastAsia="Calibri" w:hAnsi="Calibri" w:cs="Calibri"/>
          <w:sz w:val="22"/>
          <w:szCs w:val="22"/>
        </w:rPr>
      </w:pPr>
      <w:r w:rsidRPr="00564248">
        <w:rPr>
          <w:rFonts w:ascii="Calibri" w:eastAsia="Calibri" w:hAnsi="Calibri" w:cs="Calibri"/>
          <w:b/>
          <w:sz w:val="22"/>
          <w:szCs w:val="22"/>
        </w:rPr>
        <w:t>Course Coordination:</w:t>
      </w:r>
      <w:r w:rsidRPr="00564248">
        <w:rPr>
          <w:rFonts w:ascii="Calibri" w:eastAsia="Calibri" w:hAnsi="Calibri" w:cs="Calibri"/>
          <w:sz w:val="22"/>
          <w:szCs w:val="22"/>
        </w:rPr>
        <w:t xml:space="preserve"> support the delivery of education, gather educational resources, liaise with speakers in advance of courses, ensure the needs of the participants, the chair and the speakers are met, accurately track course participant</w:t>
      </w:r>
      <w:r w:rsidR="00564248" w:rsidRPr="00564248">
        <w:rPr>
          <w:rFonts w:ascii="Calibri" w:eastAsia="Calibri" w:hAnsi="Calibri" w:cs="Calibri"/>
          <w:sz w:val="22"/>
          <w:szCs w:val="22"/>
        </w:rPr>
        <w:t xml:space="preserve"> </w:t>
      </w:r>
      <w:r w:rsidRPr="00564248">
        <w:rPr>
          <w:rFonts w:ascii="Calibri" w:eastAsia="Calibri" w:hAnsi="Calibri" w:cs="Calibri"/>
          <w:sz w:val="22"/>
          <w:szCs w:val="22"/>
        </w:rPr>
        <w:t>details, greet participants, arrange refreshments, provide IT support, and undertake post-course follow up activities such as collating participant feedback.</w:t>
      </w:r>
    </w:p>
    <w:p w14:paraId="14E0FB47" w14:textId="34FC2DCA" w:rsidR="006400AC" w:rsidRPr="006D57A2" w:rsidRDefault="006400AC" w:rsidP="006400AC">
      <w:pPr>
        <w:numPr>
          <w:ilvl w:val="0"/>
          <w:numId w:val="4"/>
        </w:numPr>
        <w:spacing w:line="276" w:lineRule="auto"/>
        <w:rPr>
          <w:rFonts w:ascii="Calibri" w:eastAsia="Calibri" w:hAnsi="Calibri" w:cs="Calibri"/>
          <w:sz w:val="22"/>
          <w:szCs w:val="22"/>
        </w:rPr>
      </w:pPr>
      <w:r w:rsidRPr="006D57A2">
        <w:rPr>
          <w:rFonts w:ascii="Calibri" w:eastAsia="Calibri" w:hAnsi="Calibri" w:cs="Calibri"/>
          <w:b/>
          <w:sz w:val="22"/>
          <w:szCs w:val="22"/>
        </w:rPr>
        <w:t>The Team:</w:t>
      </w:r>
      <w:r w:rsidRPr="006D57A2">
        <w:rPr>
          <w:rFonts w:ascii="Calibri" w:eastAsia="Calibri" w:hAnsi="Calibri" w:cs="Calibri"/>
          <w:sz w:val="22"/>
          <w:szCs w:val="22"/>
        </w:rPr>
        <w:t xml:space="preserve"> Attend weekly team meetings, liaise with all members of the team to ensure smooth running of the administrative service, be flexible in supporting the team’s needs during periods of heavy workload or when other team members are unavailable, be available to support off-site courses which may involve a small amount of evening and weekend </w:t>
      </w:r>
      <w:r w:rsidR="00175049" w:rsidRPr="006D57A2">
        <w:rPr>
          <w:rFonts w:ascii="Calibri" w:eastAsia="Calibri" w:hAnsi="Calibri" w:cs="Calibri"/>
          <w:sz w:val="22"/>
          <w:szCs w:val="22"/>
        </w:rPr>
        <w:t>work</w:t>
      </w:r>
      <w:r w:rsidR="00564248">
        <w:rPr>
          <w:rFonts w:ascii="Calibri" w:eastAsia="Calibri" w:hAnsi="Calibri" w:cs="Calibri"/>
          <w:sz w:val="22"/>
          <w:szCs w:val="22"/>
        </w:rPr>
        <w:t xml:space="preserve"> and will be agreed in advance</w:t>
      </w:r>
      <w:r w:rsidRPr="006D57A2">
        <w:rPr>
          <w:rFonts w:ascii="Calibri" w:eastAsia="Calibri" w:hAnsi="Calibri" w:cs="Calibri"/>
          <w:sz w:val="22"/>
          <w:szCs w:val="22"/>
        </w:rPr>
        <w:t>.</w:t>
      </w:r>
    </w:p>
    <w:p w14:paraId="1FD704F6" w14:textId="77777777" w:rsidR="006400AC" w:rsidRPr="006D57A2" w:rsidRDefault="006400AC" w:rsidP="006400AC">
      <w:pPr>
        <w:numPr>
          <w:ilvl w:val="0"/>
          <w:numId w:val="4"/>
        </w:numPr>
        <w:spacing w:line="276" w:lineRule="auto"/>
        <w:rPr>
          <w:rFonts w:ascii="Calibri" w:eastAsia="Calibri" w:hAnsi="Calibri" w:cs="Calibri"/>
          <w:sz w:val="22"/>
          <w:szCs w:val="22"/>
        </w:rPr>
      </w:pPr>
      <w:r w:rsidRPr="006D57A2">
        <w:rPr>
          <w:rFonts w:ascii="Calibri" w:eastAsia="Calibri" w:hAnsi="Calibri" w:cs="Calibri"/>
          <w:b/>
          <w:sz w:val="22"/>
          <w:szCs w:val="22"/>
        </w:rPr>
        <w:t>Facilities:</w:t>
      </w:r>
      <w:r w:rsidRPr="006D57A2">
        <w:rPr>
          <w:rFonts w:ascii="Calibri" w:eastAsia="Calibri" w:hAnsi="Calibri" w:cs="Calibri"/>
          <w:sz w:val="22"/>
          <w:szCs w:val="22"/>
        </w:rPr>
        <w:t xml:space="preserve"> Contribute to maintaining the Study Centre’s environment, manage room bookings.</w:t>
      </w:r>
    </w:p>
    <w:p w14:paraId="4A8E90A0" w14:textId="77777777" w:rsidR="00F06C03" w:rsidRPr="006D57A2" w:rsidRDefault="000A4F89">
      <w:pPr>
        <w:numPr>
          <w:ilvl w:val="0"/>
          <w:numId w:val="4"/>
        </w:numPr>
        <w:spacing w:line="276" w:lineRule="auto"/>
        <w:rPr>
          <w:rFonts w:ascii="Calibri" w:eastAsia="Calibri" w:hAnsi="Calibri" w:cs="Calibri"/>
          <w:sz w:val="22"/>
          <w:szCs w:val="22"/>
        </w:rPr>
      </w:pPr>
      <w:r w:rsidRPr="006D57A2">
        <w:rPr>
          <w:rFonts w:ascii="Calibri" w:eastAsia="Calibri" w:hAnsi="Calibri" w:cs="Calibri"/>
          <w:b/>
          <w:sz w:val="22"/>
          <w:szCs w:val="22"/>
        </w:rPr>
        <w:t>Meeting Preparation:</w:t>
      </w:r>
      <w:r w:rsidRPr="006D57A2">
        <w:rPr>
          <w:rFonts w:ascii="Calibri" w:eastAsia="Calibri" w:hAnsi="Calibri" w:cs="Calibri"/>
          <w:sz w:val="22"/>
          <w:szCs w:val="22"/>
        </w:rPr>
        <w:t xml:space="preserve"> Prepare for meetings, including taking minutes and filing records promptly.</w:t>
      </w:r>
    </w:p>
    <w:p w14:paraId="5A4F3040" w14:textId="77777777" w:rsidR="00F06C03" w:rsidRPr="006D57A2" w:rsidRDefault="000A4F89">
      <w:pPr>
        <w:numPr>
          <w:ilvl w:val="0"/>
          <w:numId w:val="4"/>
        </w:numPr>
        <w:spacing w:line="276" w:lineRule="auto"/>
        <w:rPr>
          <w:rFonts w:ascii="Calibri" w:eastAsia="Calibri" w:hAnsi="Calibri" w:cs="Calibri"/>
          <w:sz w:val="22"/>
          <w:szCs w:val="22"/>
        </w:rPr>
      </w:pPr>
      <w:r w:rsidRPr="006D57A2">
        <w:rPr>
          <w:rFonts w:ascii="Calibri" w:eastAsia="Calibri" w:hAnsi="Calibri" w:cs="Calibri"/>
          <w:b/>
          <w:sz w:val="22"/>
          <w:szCs w:val="22"/>
        </w:rPr>
        <w:t>Technical Support:</w:t>
      </w:r>
      <w:r w:rsidRPr="006D57A2">
        <w:rPr>
          <w:rFonts w:ascii="Calibri" w:eastAsia="Calibri" w:hAnsi="Calibri" w:cs="Calibri"/>
          <w:sz w:val="22"/>
          <w:szCs w:val="22"/>
        </w:rPr>
        <w:t xml:space="preserve"> Assist with audiovisual and video conferencing equipment as needed.</w:t>
      </w:r>
    </w:p>
    <w:p w14:paraId="434A48AE" w14:textId="77777777" w:rsidR="00F06C03" w:rsidRPr="006D57A2" w:rsidRDefault="00F06C03">
      <w:pPr>
        <w:spacing w:line="276" w:lineRule="auto"/>
        <w:rPr>
          <w:rFonts w:ascii="Calibri" w:eastAsia="Calibri" w:hAnsi="Calibri" w:cs="Calibri"/>
          <w:sz w:val="22"/>
          <w:szCs w:val="22"/>
        </w:rPr>
      </w:pPr>
    </w:p>
    <w:p w14:paraId="13D304DE" w14:textId="77777777" w:rsidR="00F06C03" w:rsidRPr="006D57A2" w:rsidRDefault="000A4F89">
      <w:pPr>
        <w:spacing w:line="276" w:lineRule="auto"/>
        <w:rPr>
          <w:rFonts w:ascii="Calibri" w:eastAsia="Calibri" w:hAnsi="Calibri" w:cs="Calibri"/>
          <w:b/>
        </w:rPr>
      </w:pPr>
      <w:r w:rsidRPr="006D57A2">
        <w:rPr>
          <w:rFonts w:ascii="Calibri" w:eastAsia="Calibri" w:hAnsi="Calibri" w:cs="Calibri"/>
          <w:b/>
        </w:rPr>
        <w:t>General Responsibilities:</w:t>
      </w:r>
    </w:p>
    <w:p w14:paraId="216E8155" w14:textId="77777777" w:rsidR="00F06C03" w:rsidRPr="006D57A2" w:rsidRDefault="00F06C03">
      <w:pPr>
        <w:spacing w:line="276" w:lineRule="auto"/>
        <w:ind w:left="720"/>
        <w:rPr>
          <w:rFonts w:ascii="Calibri" w:eastAsia="Calibri" w:hAnsi="Calibri" w:cs="Calibri"/>
          <w:sz w:val="22"/>
          <w:szCs w:val="22"/>
        </w:rPr>
      </w:pPr>
    </w:p>
    <w:p w14:paraId="276454B3" w14:textId="77777777" w:rsidR="00F06C03" w:rsidRPr="006D57A2" w:rsidRDefault="000A4F89">
      <w:pPr>
        <w:numPr>
          <w:ilvl w:val="0"/>
          <w:numId w:val="4"/>
        </w:numPr>
        <w:spacing w:line="276" w:lineRule="auto"/>
        <w:rPr>
          <w:rFonts w:ascii="Calibri" w:eastAsia="Calibri" w:hAnsi="Calibri" w:cs="Calibri"/>
          <w:color w:val="000000"/>
          <w:sz w:val="22"/>
          <w:szCs w:val="22"/>
        </w:rPr>
      </w:pPr>
      <w:r w:rsidRPr="006D57A2">
        <w:rPr>
          <w:rFonts w:ascii="Calibri" w:eastAsia="Calibri" w:hAnsi="Calibri" w:cs="Calibri"/>
          <w:sz w:val="22"/>
          <w:szCs w:val="22"/>
        </w:rPr>
        <w:t xml:space="preserve">Deal </w:t>
      </w:r>
      <w:r w:rsidRPr="006D57A2">
        <w:rPr>
          <w:rFonts w:ascii="Calibri" w:eastAsia="Calibri" w:hAnsi="Calibri" w:cs="Calibri"/>
          <w:color w:val="000000"/>
          <w:sz w:val="22"/>
          <w:szCs w:val="22"/>
        </w:rPr>
        <w:t xml:space="preserve">with all </w:t>
      </w:r>
      <w:r w:rsidRPr="006D57A2">
        <w:rPr>
          <w:rFonts w:ascii="Calibri" w:eastAsia="Calibri" w:hAnsi="Calibri" w:cs="Calibri"/>
          <w:sz w:val="22"/>
          <w:szCs w:val="22"/>
        </w:rPr>
        <w:t>enquiries</w:t>
      </w:r>
      <w:r w:rsidRPr="006D57A2">
        <w:rPr>
          <w:rFonts w:ascii="Calibri" w:eastAsia="Calibri" w:hAnsi="Calibri" w:cs="Calibri"/>
          <w:color w:val="000000"/>
          <w:sz w:val="22"/>
          <w:szCs w:val="22"/>
        </w:rPr>
        <w:t xml:space="preserve"> in a professional and welcoming manner.</w:t>
      </w:r>
    </w:p>
    <w:p w14:paraId="1949C52E" w14:textId="3B300D44" w:rsidR="006400AC" w:rsidRPr="006D57A2" w:rsidRDefault="006400AC">
      <w:pPr>
        <w:numPr>
          <w:ilvl w:val="0"/>
          <w:numId w:val="4"/>
        </w:numPr>
        <w:spacing w:line="276" w:lineRule="auto"/>
        <w:rPr>
          <w:rFonts w:ascii="Calibri" w:eastAsia="Calibri" w:hAnsi="Calibri" w:cs="Calibri"/>
          <w:color w:val="000000"/>
          <w:sz w:val="22"/>
          <w:szCs w:val="22"/>
        </w:rPr>
      </w:pPr>
      <w:r w:rsidRPr="006D57A2">
        <w:rPr>
          <w:rFonts w:ascii="Calibri" w:eastAsia="Calibri" w:hAnsi="Calibri" w:cs="Calibri"/>
          <w:sz w:val="22"/>
          <w:szCs w:val="22"/>
        </w:rPr>
        <w:t>Monitor email and other channels of communication with</w:t>
      </w:r>
      <w:r w:rsidR="00564248">
        <w:rPr>
          <w:rFonts w:ascii="Calibri" w:eastAsia="Calibri" w:hAnsi="Calibri" w:cs="Calibri"/>
          <w:sz w:val="22"/>
          <w:szCs w:val="22"/>
        </w:rPr>
        <w:t>in</w:t>
      </w:r>
      <w:r w:rsidRPr="006D57A2">
        <w:rPr>
          <w:rFonts w:ascii="Calibri" w:eastAsia="Calibri" w:hAnsi="Calibri" w:cs="Calibri"/>
          <w:sz w:val="22"/>
          <w:szCs w:val="22"/>
        </w:rPr>
        <w:t xml:space="preserve"> the department.</w:t>
      </w:r>
    </w:p>
    <w:p w14:paraId="4F12210E" w14:textId="77777777" w:rsidR="00F06C03" w:rsidRPr="006D57A2" w:rsidRDefault="000A4F89">
      <w:pPr>
        <w:numPr>
          <w:ilvl w:val="0"/>
          <w:numId w:val="4"/>
        </w:numPr>
        <w:spacing w:line="276" w:lineRule="auto"/>
        <w:rPr>
          <w:rFonts w:ascii="Calibri" w:eastAsia="Calibri" w:hAnsi="Calibri" w:cs="Calibri"/>
          <w:color w:val="000000"/>
          <w:sz w:val="22"/>
          <w:szCs w:val="22"/>
        </w:rPr>
      </w:pPr>
      <w:proofErr w:type="spellStart"/>
      <w:r w:rsidRPr="006D57A2">
        <w:rPr>
          <w:rFonts w:ascii="Calibri" w:eastAsia="Calibri" w:hAnsi="Calibri" w:cs="Calibri"/>
          <w:sz w:val="22"/>
          <w:szCs w:val="22"/>
        </w:rPr>
        <w:t>Prioritise</w:t>
      </w:r>
      <w:proofErr w:type="spellEnd"/>
      <w:r w:rsidRPr="006D57A2">
        <w:rPr>
          <w:rFonts w:ascii="Calibri" w:eastAsia="Calibri" w:hAnsi="Calibri" w:cs="Calibri"/>
          <w:sz w:val="22"/>
          <w:szCs w:val="22"/>
        </w:rPr>
        <w:t xml:space="preserve"> daily tasks and work independently with minimal supervision.</w:t>
      </w:r>
    </w:p>
    <w:p w14:paraId="058B019D" w14:textId="77777777" w:rsidR="00F06C03" w:rsidRPr="006D57A2" w:rsidRDefault="000A4F89">
      <w:pPr>
        <w:numPr>
          <w:ilvl w:val="0"/>
          <w:numId w:val="4"/>
        </w:numPr>
        <w:spacing w:line="276" w:lineRule="auto"/>
        <w:rPr>
          <w:rFonts w:ascii="Calibri" w:eastAsia="Calibri" w:hAnsi="Calibri" w:cs="Calibri"/>
          <w:color w:val="000000"/>
          <w:sz w:val="22"/>
          <w:szCs w:val="22"/>
        </w:rPr>
      </w:pPr>
      <w:r w:rsidRPr="006D57A2">
        <w:rPr>
          <w:rFonts w:ascii="Calibri" w:eastAsia="Calibri" w:hAnsi="Calibri" w:cs="Calibri"/>
          <w:color w:val="000000"/>
          <w:sz w:val="22"/>
          <w:szCs w:val="22"/>
        </w:rPr>
        <w:t xml:space="preserve">Participate in annual appraisals and </w:t>
      </w:r>
      <w:r w:rsidRPr="006D57A2">
        <w:rPr>
          <w:rFonts w:ascii="Calibri" w:eastAsia="Calibri" w:hAnsi="Calibri" w:cs="Calibri"/>
          <w:sz w:val="22"/>
          <w:szCs w:val="22"/>
        </w:rPr>
        <w:t>provide feedback for team appraisals when required.</w:t>
      </w:r>
    </w:p>
    <w:p w14:paraId="40C98A40" w14:textId="77777777" w:rsidR="00F06C03" w:rsidRPr="006D57A2" w:rsidRDefault="000A4F89">
      <w:pPr>
        <w:numPr>
          <w:ilvl w:val="0"/>
          <w:numId w:val="4"/>
        </w:numPr>
        <w:spacing w:line="276" w:lineRule="auto"/>
        <w:rPr>
          <w:rFonts w:ascii="Calibri" w:eastAsia="Calibri" w:hAnsi="Calibri" w:cs="Calibri"/>
          <w:sz w:val="22"/>
          <w:szCs w:val="22"/>
        </w:rPr>
      </w:pPr>
      <w:r w:rsidRPr="006D57A2">
        <w:rPr>
          <w:rFonts w:ascii="Calibri" w:eastAsia="Calibri" w:hAnsi="Calibri" w:cs="Calibri"/>
          <w:sz w:val="22"/>
          <w:szCs w:val="22"/>
        </w:rPr>
        <w:t>Treat everyone respectfully, valuing equality, diversity and inclusivity.</w:t>
      </w:r>
    </w:p>
    <w:p w14:paraId="05E66AE2" w14:textId="77777777" w:rsidR="006400AC" w:rsidRDefault="006400AC">
      <w:pPr>
        <w:jc w:val="both"/>
        <w:rPr>
          <w:rFonts w:ascii="Calibri" w:eastAsia="Calibri" w:hAnsi="Calibri" w:cs="Calibri"/>
          <w:b/>
          <w:sz w:val="26"/>
          <w:szCs w:val="26"/>
        </w:rPr>
      </w:pPr>
    </w:p>
    <w:p w14:paraId="5B9D5864" w14:textId="77777777" w:rsidR="006D57A2" w:rsidRDefault="006D57A2">
      <w:pPr>
        <w:jc w:val="both"/>
        <w:rPr>
          <w:rFonts w:ascii="Calibri" w:eastAsia="Calibri" w:hAnsi="Calibri" w:cs="Calibri"/>
          <w:b/>
          <w:sz w:val="26"/>
          <w:szCs w:val="26"/>
        </w:rPr>
      </w:pPr>
    </w:p>
    <w:p w14:paraId="6FAB6BCE" w14:textId="77777777" w:rsidR="00564248" w:rsidRDefault="00564248" w:rsidP="00564248">
      <w:pPr>
        <w:rPr>
          <w:rFonts w:ascii="Calibri" w:eastAsia="Calibri" w:hAnsi="Calibri" w:cs="Calibri"/>
          <w:b/>
          <w:color w:val="000000"/>
        </w:rPr>
      </w:pPr>
      <w:r>
        <w:rPr>
          <w:rFonts w:ascii="Calibri" w:eastAsia="Calibri" w:hAnsi="Calibri" w:cs="Calibri"/>
          <w:b/>
          <w:color w:val="000000"/>
        </w:rPr>
        <w:t>Oxford Centre for Education and Research in Palliative Care:</w:t>
      </w:r>
    </w:p>
    <w:p w14:paraId="1E53C3BC" w14:textId="77777777" w:rsidR="00564248" w:rsidRDefault="00564248" w:rsidP="00564248">
      <w:pPr>
        <w:rPr>
          <w:rFonts w:ascii="Calibri" w:eastAsia="Calibri" w:hAnsi="Calibri" w:cs="Calibri"/>
          <w:b/>
        </w:rPr>
      </w:pPr>
      <w:r>
        <w:rPr>
          <w:rFonts w:ascii="Calibri" w:eastAsia="Calibri" w:hAnsi="Calibri" w:cs="Calibri"/>
          <w:b/>
        </w:rPr>
        <w:t>Structure, Governance and Management</w:t>
      </w:r>
    </w:p>
    <w:p w14:paraId="0E88CD8E" w14:textId="77777777" w:rsidR="00564248" w:rsidRDefault="00564248" w:rsidP="00564248">
      <w:pPr>
        <w:rPr>
          <w:rFonts w:ascii="Calibri" w:eastAsia="Calibri" w:hAnsi="Calibri" w:cs="Calibri"/>
          <w:b/>
        </w:rPr>
      </w:pPr>
    </w:p>
    <w:p w14:paraId="3142744A" w14:textId="77777777" w:rsidR="00564248" w:rsidRDefault="00564248" w:rsidP="00564248">
      <w:pPr>
        <w:rPr>
          <w:rFonts w:ascii="Calibri" w:eastAsia="Calibri" w:hAnsi="Calibri" w:cs="Calibri"/>
        </w:rPr>
      </w:pPr>
      <w:r>
        <w:rPr>
          <w:rFonts w:ascii="Calibri" w:eastAsia="Calibri" w:hAnsi="Calibri" w:cs="Calibri"/>
        </w:rPr>
        <w:t>Education has been a part of the Hospice since it was opened in 1974. OxCERPC charitable company is governed by its Memorandum and Articles of Association which were adopted on incorporation on 1st April 2017. OxCERPC is registered as a charity with the Charity Commission.</w:t>
      </w:r>
    </w:p>
    <w:p w14:paraId="5D73FB18" w14:textId="77777777" w:rsidR="00564248" w:rsidRDefault="00564248" w:rsidP="00564248">
      <w:pPr>
        <w:rPr>
          <w:rFonts w:ascii="Calibri" w:eastAsia="Calibri" w:hAnsi="Calibri" w:cs="Calibri"/>
        </w:rPr>
      </w:pPr>
    </w:p>
    <w:p w14:paraId="4574BB1C" w14:textId="77777777" w:rsidR="00564248" w:rsidRDefault="00564248" w:rsidP="00564248">
      <w:r>
        <w:rPr>
          <w:rFonts w:ascii="Calibri" w:eastAsia="Calibri" w:hAnsi="Calibri" w:cs="Calibri"/>
        </w:rPr>
        <w:t xml:space="preserve">The Board of Trustees currently comprises a chairperson and 4 Trustees. The Board of Trustees meets four times a year. All policy and strategy decisions are formally tabled for approval at the Trustees’ quarterly meetings. Decisions concerning the day-to-day running of the Charity are delegated to the director and education lead, working with the senior administrator, finance administrator, IT lead and finance manager. </w:t>
      </w:r>
    </w:p>
    <w:p w14:paraId="25B12F0E" w14:textId="77777777" w:rsidR="006D57A2" w:rsidRDefault="006D57A2">
      <w:pPr>
        <w:jc w:val="both"/>
        <w:rPr>
          <w:rFonts w:ascii="Calibri" w:eastAsia="Calibri" w:hAnsi="Calibri" w:cs="Calibri"/>
          <w:b/>
          <w:sz w:val="26"/>
          <w:szCs w:val="26"/>
        </w:rPr>
      </w:pPr>
    </w:p>
    <w:p w14:paraId="354AB781" w14:textId="77777777" w:rsidR="006D57A2" w:rsidRDefault="006D57A2">
      <w:pPr>
        <w:jc w:val="both"/>
        <w:rPr>
          <w:rFonts w:ascii="Calibri" w:eastAsia="Calibri" w:hAnsi="Calibri" w:cs="Calibri"/>
          <w:b/>
          <w:sz w:val="26"/>
          <w:szCs w:val="26"/>
        </w:rPr>
      </w:pPr>
    </w:p>
    <w:p w14:paraId="42AED3D8" w14:textId="77777777" w:rsidR="006D57A2" w:rsidRDefault="006D57A2">
      <w:pPr>
        <w:jc w:val="both"/>
        <w:rPr>
          <w:rFonts w:ascii="Calibri" w:eastAsia="Calibri" w:hAnsi="Calibri" w:cs="Calibri"/>
          <w:b/>
          <w:sz w:val="26"/>
          <w:szCs w:val="26"/>
        </w:rPr>
      </w:pPr>
    </w:p>
    <w:p w14:paraId="0589CD57" w14:textId="2FBD22A2" w:rsidR="00F06C03" w:rsidRDefault="000A4F89">
      <w:pPr>
        <w:jc w:val="both"/>
        <w:rPr>
          <w:rFonts w:ascii="Calibri" w:eastAsia="Calibri" w:hAnsi="Calibri" w:cs="Calibri"/>
          <w:b/>
          <w:sz w:val="26"/>
          <w:szCs w:val="26"/>
        </w:rPr>
      </w:pPr>
      <w:r>
        <w:rPr>
          <w:rFonts w:ascii="Calibri" w:eastAsia="Calibri" w:hAnsi="Calibri" w:cs="Calibri"/>
          <w:b/>
          <w:sz w:val="26"/>
          <w:szCs w:val="26"/>
        </w:rPr>
        <w:lastRenderedPageBreak/>
        <w:t>Person specification</w:t>
      </w:r>
    </w:p>
    <w:p w14:paraId="12972AD8" w14:textId="77777777" w:rsidR="00F06C03" w:rsidRDefault="00F06C03">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22"/>
          <w:szCs w:val="22"/>
        </w:rPr>
      </w:pPr>
    </w:p>
    <w:tbl>
      <w:tblPr>
        <w:tblStyle w:val="a"/>
        <w:tblW w:w="10774" w:type="dxa"/>
        <w:tblInd w:w="-568" w:type="dxa"/>
        <w:tblLayout w:type="fixed"/>
        <w:tblLook w:val="0000" w:firstRow="0" w:lastRow="0" w:firstColumn="0" w:lastColumn="0" w:noHBand="0" w:noVBand="0"/>
      </w:tblPr>
      <w:tblGrid>
        <w:gridCol w:w="1560"/>
        <w:gridCol w:w="5812"/>
        <w:gridCol w:w="3402"/>
      </w:tblGrid>
      <w:tr w:rsidR="00F06C03" w14:paraId="076BB77F" w14:textId="77777777" w:rsidTr="00B25441">
        <w:trPr>
          <w:cantSplit/>
          <w:trHeight w:val="733"/>
        </w:trPr>
        <w:tc>
          <w:tcPr>
            <w:tcW w:w="1560" w:type="dxa"/>
            <w:tcBorders>
              <w:top w:val="single" w:sz="4" w:space="0" w:color="000000"/>
              <w:left w:val="single" w:sz="4" w:space="0" w:color="000000"/>
              <w:bottom w:val="single" w:sz="4" w:space="0" w:color="000000"/>
              <w:right w:val="single" w:sz="4" w:space="0" w:color="000000"/>
            </w:tcBorders>
            <w:shd w:val="clear" w:color="auto" w:fill="8DB3E2"/>
            <w:tcMar>
              <w:top w:w="80" w:type="dxa"/>
              <w:left w:w="283" w:type="dxa"/>
              <w:bottom w:w="80" w:type="dxa"/>
              <w:right w:w="80" w:type="dxa"/>
            </w:tcMar>
          </w:tcPr>
          <w:p w14:paraId="4C5368B3" w14:textId="77777777" w:rsidR="00F06C03" w:rsidRDefault="000A4F89">
            <w:pPr>
              <w:pBdr>
                <w:top w:val="none" w:sz="0" w:space="0" w:color="000000"/>
                <w:left w:val="none" w:sz="0" w:space="0" w:color="000000"/>
                <w:bottom w:val="none" w:sz="0" w:space="0" w:color="000000"/>
                <w:right w:val="none" w:sz="0" w:space="0" w:color="000000"/>
                <w:between w:val="none" w:sz="0" w:space="0" w:color="000000"/>
              </w:pBdr>
              <w:ind w:left="203" w:hanging="203"/>
              <w:rPr>
                <w:rFonts w:ascii="Calibri" w:eastAsia="Calibri" w:hAnsi="Calibri" w:cs="Calibri"/>
                <w:color w:val="000000"/>
                <w:sz w:val="18"/>
                <w:szCs w:val="18"/>
              </w:rPr>
            </w:pPr>
            <w:r>
              <w:rPr>
                <w:rFonts w:ascii="Calibri" w:eastAsia="Calibri" w:hAnsi="Calibri" w:cs="Calibri"/>
                <w:b/>
                <w:color w:val="000000"/>
                <w:sz w:val="18"/>
                <w:szCs w:val="18"/>
              </w:rPr>
              <w:t xml:space="preserve">Criteria </w:t>
            </w:r>
          </w:p>
        </w:tc>
        <w:tc>
          <w:tcPr>
            <w:tcW w:w="5812" w:type="dxa"/>
            <w:tcBorders>
              <w:top w:val="single" w:sz="4" w:space="0" w:color="000000"/>
              <w:left w:val="single" w:sz="4" w:space="0" w:color="000000"/>
              <w:bottom w:val="single" w:sz="4" w:space="0" w:color="000000"/>
              <w:right w:val="single" w:sz="4" w:space="0" w:color="000000"/>
            </w:tcBorders>
            <w:shd w:val="clear" w:color="auto" w:fill="8DB3E2"/>
            <w:tcMar>
              <w:top w:w="80" w:type="dxa"/>
              <w:left w:w="80" w:type="dxa"/>
              <w:bottom w:w="80" w:type="dxa"/>
              <w:right w:w="80" w:type="dxa"/>
            </w:tcMar>
          </w:tcPr>
          <w:p w14:paraId="36E478C3" w14:textId="77777777" w:rsidR="00F06C03" w:rsidRDefault="000A4F89">
            <w:pPr>
              <w:pBdr>
                <w:top w:val="none" w:sz="0" w:space="0" w:color="000000"/>
                <w:left w:val="none" w:sz="0" w:space="0" w:color="000000"/>
                <w:bottom w:val="none" w:sz="0" w:space="0" w:color="000000"/>
                <w:right w:val="none" w:sz="0" w:space="0" w:color="000000"/>
                <w:between w:val="none" w:sz="0" w:space="0" w:color="000000"/>
              </w:pBdr>
              <w:ind w:left="1619" w:right="2055"/>
              <w:rPr>
                <w:rFonts w:ascii="Calibri" w:eastAsia="Calibri" w:hAnsi="Calibri" w:cs="Calibri"/>
                <w:color w:val="000000"/>
                <w:sz w:val="18"/>
                <w:szCs w:val="18"/>
              </w:rPr>
            </w:pPr>
            <w:r>
              <w:rPr>
                <w:rFonts w:ascii="Calibri" w:eastAsia="Calibri" w:hAnsi="Calibri" w:cs="Calibri"/>
                <w:b/>
                <w:color w:val="000000"/>
                <w:sz w:val="18"/>
                <w:szCs w:val="18"/>
              </w:rPr>
              <w:t>Essential</w:t>
            </w:r>
          </w:p>
        </w:tc>
        <w:tc>
          <w:tcPr>
            <w:tcW w:w="3402" w:type="dxa"/>
            <w:tcBorders>
              <w:top w:val="single" w:sz="4" w:space="0" w:color="000000"/>
              <w:left w:val="single" w:sz="4" w:space="0" w:color="000000"/>
              <w:bottom w:val="single" w:sz="4" w:space="0" w:color="000000"/>
              <w:right w:val="single" w:sz="4" w:space="0" w:color="000000"/>
            </w:tcBorders>
            <w:shd w:val="clear" w:color="auto" w:fill="8DB3E2"/>
            <w:tcMar>
              <w:top w:w="80" w:type="dxa"/>
              <w:left w:w="80" w:type="dxa"/>
              <w:bottom w:w="80" w:type="dxa"/>
              <w:right w:w="80" w:type="dxa"/>
            </w:tcMar>
          </w:tcPr>
          <w:p w14:paraId="75F9B398" w14:textId="77777777" w:rsidR="00F06C03" w:rsidRDefault="000A4F89">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18"/>
                <w:szCs w:val="18"/>
              </w:rPr>
            </w:pPr>
            <w:r>
              <w:rPr>
                <w:rFonts w:ascii="Calibri" w:eastAsia="Calibri" w:hAnsi="Calibri" w:cs="Calibri"/>
                <w:b/>
                <w:color w:val="000000"/>
                <w:sz w:val="18"/>
                <w:szCs w:val="18"/>
              </w:rPr>
              <w:t>Desirable</w:t>
            </w:r>
          </w:p>
        </w:tc>
      </w:tr>
      <w:tr w:rsidR="00F06C03" w14:paraId="7C814CF9" w14:textId="77777777">
        <w:trPr>
          <w:cantSplit/>
          <w:trHeight w:val="1290"/>
        </w:trPr>
        <w:tc>
          <w:tcPr>
            <w:tcW w:w="1560" w:type="dxa"/>
            <w:tcBorders>
              <w:top w:val="single" w:sz="4" w:space="0" w:color="000000"/>
              <w:left w:val="single" w:sz="4" w:space="0" w:color="000000"/>
              <w:bottom w:val="single" w:sz="4" w:space="0" w:color="000000"/>
              <w:right w:val="single" w:sz="4" w:space="0" w:color="000000"/>
            </w:tcBorders>
            <w:tcMar>
              <w:top w:w="80" w:type="dxa"/>
              <w:left w:w="283" w:type="dxa"/>
              <w:bottom w:w="80" w:type="dxa"/>
              <w:right w:w="80" w:type="dxa"/>
            </w:tcMar>
          </w:tcPr>
          <w:p w14:paraId="4A6B3E8E" w14:textId="3861ABCE" w:rsidR="00F06C03" w:rsidRDefault="000A4F89">
            <w:pPr>
              <w:pBdr>
                <w:top w:val="none" w:sz="0" w:space="0" w:color="000000"/>
                <w:left w:val="none" w:sz="0" w:space="0" w:color="000000"/>
                <w:bottom w:val="none" w:sz="0" w:space="0" w:color="000000"/>
                <w:right w:val="none" w:sz="0" w:space="0" w:color="000000"/>
                <w:between w:val="none" w:sz="0" w:space="0" w:color="000000"/>
              </w:pBdr>
              <w:ind w:left="-283"/>
              <w:rPr>
                <w:rFonts w:ascii="Calibri" w:eastAsia="Calibri" w:hAnsi="Calibri" w:cs="Calibri"/>
                <w:b/>
                <w:color w:val="000000"/>
                <w:sz w:val="18"/>
                <w:szCs w:val="18"/>
              </w:rPr>
            </w:pPr>
            <w:r>
              <w:rPr>
                <w:rFonts w:ascii="Calibri" w:eastAsia="Calibri" w:hAnsi="Calibri" w:cs="Calibri"/>
                <w:b/>
                <w:color w:val="000000"/>
                <w:sz w:val="18"/>
                <w:szCs w:val="18"/>
              </w:rPr>
              <w:t xml:space="preserve"> </w:t>
            </w:r>
            <w:r w:rsidR="0012436F">
              <w:rPr>
                <w:rFonts w:ascii="Calibri" w:eastAsia="Calibri" w:hAnsi="Calibri" w:cs="Calibri"/>
                <w:b/>
                <w:color w:val="000000"/>
                <w:sz w:val="18"/>
                <w:szCs w:val="18"/>
              </w:rPr>
              <w:t>Education /</w:t>
            </w:r>
            <w:r>
              <w:rPr>
                <w:rFonts w:ascii="Calibri" w:eastAsia="Calibri" w:hAnsi="Calibri" w:cs="Calibri"/>
                <w:b/>
                <w:color w:val="000000"/>
                <w:sz w:val="18"/>
                <w:szCs w:val="18"/>
              </w:rPr>
              <w:t xml:space="preserve">Qualifications </w:t>
            </w:r>
          </w:p>
          <w:p w14:paraId="0F4BA900" w14:textId="77777777" w:rsidR="00F06C03" w:rsidRDefault="00F06C03">
            <w:pPr>
              <w:pBdr>
                <w:top w:val="none" w:sz="0" w:space="0" w:color="000000"/>
                <w:left w:val="none" w:sz="0" w:space="0" w:color="000000"/>
                <w:bottom w:val="none" w:sz="0" w:space="0" w:color="000000"/>
                <w:right w:val="none" w:sz="0" w:space="0" w:color="000000"/>
                <w:between w:val="none" w:sz="0" w:space="0" w:color="000000"/>
              </w:pBdr>
              <w:ind w:left="203" w:hanging="203"/>
              <w:rPr>
                <w:rFonts w:ascii="Calibri" w:eastAsia="Calibri" w:hAnsi="Calibri" w:cs="Calibri"/>
                <w:b/>
                <w:color w:val="000000"/>
                <w:sz w:val="18"/>
                <w:szCs w:val="18"/>
              </w:rPr>
            </w:pPr>
          </w:p>
          <w:p w14:paraId="649F2F8D" w14:textId="77777777" w:rsidR="00F06C03" w:rsidRDefault="00F06C03">
            <w:pPr>
              <w:pBdr>
                <w:top w:val="none" w:sz="0" w:space="0" w:color="000000"/>
                <w:left w:val="none" w:sz="0" w:space="0" w:color="000000"/>
                <w:bottom w:val="none" w:sz="0" w:space="0" w:color="000000"/>
                <w:right w:val="none" w:sz="0" w:space="0" w:color="000000"/>
                <w:between w:val="none" w:sz="0" w:space="0" w:color="000000"/>
              </w:pBdr>
              <w:ind w:left="203" w:hanging="203"/>
              <w:rPr>
                <w:rFonts w:ascii="Calibri" w:eastAsia="Calibri" w:hAnsi="Calibri" w:cs="Calibri"/>
                <w:b/>
                <w:color w:val="000000"/>
                <w:sz w:val="18"/>
                <w:szCs w:val="18"/>
              </w:rPr>
            </w:pPr>
          </w:p>
          <w:p w14:paraId="49F02A29" w14:textId="77777777" w:rsidR="00F06C03" w:rsidRDefault="00F06C03">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18"/>
                <w:szCs w:val="18"/>
              </w:rPr>
            </w:pPr>
          </w:p>
        </w:tc>
        <w:tc>
          <w:tcPr>
            <w:tcW w:w="58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BDE57E" w14:textId="798F6256" w:rsidR="0081350B" w:rsidRDefault="0081350B" w:rsidP="006400AC">
            <w:pPr>
              <w:pStyle w:val="NoSpacing"/>
              <w:numPr>
                <w:ilvl w:val="0"/>
                <w:numId w:val="6"/>
              </w:numPr>
              <w:rPr>
                <w:sz w:val="18"/>
                <w:szCs w:val="18"/>
              </w:rPr>
            </w:pPr>
            <w:r w:rsidRPr="006400AC">
              <w:rPr>
                <w:sz w:val="18"/>
                <w:szCs w:val="18"/>
              </w:rPr>
              <w:t xml:space="preserve">Numeracy: Ability to </w:t>
            </w:r>
            <w:r w:rsidR="006400AC">
              <w:rPr>
                <w:sz w:val="18"/>
                <w:szCs w:val="18"/>
              </w:rPr>
              <w:t xml:space="preserve">accurately record and </w:t>
            </w:r>
            <w:r w:rsidR="00E75CF4">
              <w:rPr>
                <w:sz w:val="18"/>
                <w:szCs w:val="18"/>
              </w:rPr>
              <w:t>administer</w:t>
            </w:r>
            <w:r w:rsidR="006400AC">
              <w:rPr>
                <w:sz w:val="18"/>
                <w:szCs w:val="18"/>
              </w:rPr>
              <w:t xml:space="preserve"> finances</w:t>
            </w:r>
          </w:p>
          <w:p w14:paraId="06E3E1E2" w14:textId="4C4C8178" w:rsidR="006400AC" w:rsidRDefault="006400AC" w:rsidP="006400AC">
            <w:pPr>
              <w:pStyle w:val="NoSpacing"/>
              <w:numPr>
                <w:ilvl w:val="0"/>
                <w:numId w:val="6"/>
              </w:numPr>
              <w:rPr>
                <w:sz w:val="18"/>
                <w:szCs w:val="18"/>
              </w:rPr>
            </w:pPr>
            <w:r>
              <w:rPr>
                <w:sz w:val="18"/>
                <w:szCs w:val="18"/>
              </w:rPr>
              <w:t xml:space="preserve">Ability to prepare initial </w:t>
            </w:r>
            <w:r w:rsidR="00E75CF4">
              <w:rPr>
                <w:sz w:val="18"/>
                <w:szCs w:val="18"/>
              </w:rPr>
              <w:t>trial balances</w:t>
            </w:r>
          </w:p>
          <w:p w14:paraId="3883F668" w14:textId="1C1FD902" w:rsidR="006400AC" w:rsidRPr="006400AC" w:rsidRDefault="006400AC" w:rsidP="006400AC">
            <w:pPr>
              <w:pStyle w:val="NoSpacing"/>
              <w:numPr>
                <w:ilvl w:val="0"/>
                <w:numId w:val="6"/>
              </w:numPr>
              <w:rPr>
                <w:sz w:val="18"/>
                <w:szCs w:val="18"/>
              </w:rPr>
            </w:pPr>
            <w:r w:rsidRPr="006400AC">
              <w:rPr>
                <w:sz w:val="18"/>
                <w:szCs w:val="18"/>
              </w:rPr>
              <w:t>Computer literacy: Evidence of work in several systems</w:t>
            </w:r>
            <w:r w:rsidR="00E75CF4">
              <w:rPr>
                <w:sz w:val="18"/>
                <w:szCs w:val="18"/>
              </w:rPr>
              <w:t>, in particular EXCEL and Word</w:t>
            </w:r>
          </w:p>
          <w:p w14:paraId="1D8E3CFD" w14:textId="51E1D93D" w:rsidR="00F06C03" w:rsidRPr="006400AC" w:rsidRDefault="000A4F89" w:rsidP="006400AC">
            <w:pPr>
              <w:pStyle w:val="NoSpacing"/>
              <w:numPr>
                <w:ilvl w:val="0"/>
                <w:numId w:val="6"/>
              </w:numPr>
              <w:rPr>
                <w:sz w:val="18"/>
                <w:szCs w:val="18"/>
              </w:rPr>
            </w:pPr>
            <w:r w:rsidRPr="006400AC">
              <w:rPr>
                <w:sz w:val="18"/>
                <w:szCs w:val="18"/>
              </w:rPr>
              <w:t>Excellent written and spoken communication skills</w:t>
            </w:r>
          </w:p>
          <w:p w14:paraId="7ED37DF2" w14:textId="25A71646" w:rsidR="00F06C03" w:rsidRDefault="006400AC" w:rsidP="006400AC">
            <w:pPr>
              <w:pStyle w:val="NoSpacing"/>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80"/>
              <w:rPr>
                <w:sz w:val="18"/>
                <w:szCs w:val="18"/>
              </w:rPr>
            </w:pPr>
            <w:r w:rsidRPr="006400AC">
              <w:rPr>
                <w:sz w:val="18"/>
                <w:szCs w:val="18"/>
              </w:rPr>
              <w:t>Fluent in spoken and written English</w:t>
            </w:r>
          </w:p>
        </w:tc>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F6063B" w14:textId="27C331CF" w:rsidR="006400AC" w:rsidRDefault="00E75CF4" w:rsidP="006400AC">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18"/>
                <w:szCs w:val="18"/>
              </w:rPr>
            </w:pPr>
            <w:r>
              <w:rPr>
                <w:rFonts w:ascii="Calibri" w:eastAsia="Calibri" w:hAnsi="Calibri" w:cs="Calibri"/>
                <w:color w:val="000000"/>
                <w:sz w:val="18"/>
                <w:szCs w:val="18"/>
              </w:rPr>
              <w:t xml:space="preserve">Experience </w:t>
            </w:r>
            <w:r w:rsidR="006400AC">
              <w:rPr>
                <w:rFonts w:ascii="Calibri" w:eastAsia="Calibri" w:hAnsi="Calibri" w:cs="Calibri"/>
                <w:color w:val="000000"/>
                <w:sz w:val="18"/>
                <w:szCs w:val="18"/>
              </w:rPr>
              <w:t>of</w:t>
            </w:r>
            <w:r>
              <w:rPr>
                <w:rFonts w:ascii="Calibri" w:eastAsia="Calibri" w:hAnsi="Calibri" w:cs="Calibri"/>
                <w:color w:val="000000"/>
                <w:sz w:val="18"/>
                <w:szCs w:val="18"/>
              </w:rPr>
              <w:t xml:space="preserve"> using </w:t>
            </w:r>
            <w:r w:rsidR="006400AC">
              <w:rPr>
                <w:rFonts w:ascii="Calibri" w:eastAsia="Calibri" w:hAnsi="Calibri" w:cs="Calibri"/>
                <w:color w:val="000000"/>
                <w:sz w:val="18"/>
                <w:szCs w:val="18"/>
              </w:rPr>
              <w:t>Xero</w:t>
            </w:r>
          </w:p>
          <w:p w14:paraId="1293B536" w14:textId="44C8A987" w:rsidR="00F06C03" w:rsidRDefault="000A4F89">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18"/>
                <w:szCs w:val="18"/>
              </w:rPr>
            </w:pPr>
            <w:r>
              <w:rPr>
                <w:rFonts w:ascii="Calibri" w:eastAsia="Calibri" w:hAnsi="Calibri" w:cs="Calibri"/>
                <w:color w:val="000000"/>
                <w:sz w:val="18"/>
                <w:szCs w:val="18"/>
              </w:rPr>
              <w:t>Educated to degree level</w:t>
            </w:r>
            <w:r w:rsidR="00E75CF4">
              <w:rPr>
                <w:rFonts w:ascii="Calibri" w:eastAsia="Calibri" w:hAnsi="Calibri" w:cs="Calibri"/>
                <w:color w:val="000000"/>
                <w:sz w:val="18"/>
                <w:szCs w:val="18"/>
              </w:rPr>
              <w:t xml:space="preserve"> </w:t>
            </w:r>
            <w:r w:rsidR="00564248">
              <w:rPr>
                <w:rFonts w:ascii="Calibri" w:eastAsia="Calibri" w:hAnsi="Calibri" w:cs="Calibri"/>
                <w:color w:val="000000"/>
                <w:sz w:val="18"/>
                <w:szCs w:val="18"/>
              </w:rPr>
              <w:t xml:space="preserve">or </w:t>
            </w:r>
            <w:r w:rsidR="00E75CF4">
              <w:rPr>
                <w:rFonts w:ascii="Calibri" w:eastAsia="Calibri" w:hAnsi="Calibri" w:cs="Calibri"/>
                <w:color w:val="000000"/>
                <w:sz w:val="18"/>
                <w:szCs w:val="18"/>
              </w:rPr>
              <w:t>e</w:t>
            </w:r>
            <w:r>
              <w:rPr>
                <w:rFonts w:ascii="Calibri" w:eastAsia="Calibri" w:hAnsi="Calibri" w:cs="Calibri"/>
                <w:color w:val="000000"/>
                <w:sz w:val="18"/>
                <w:szCs w:val="18"/>
              </w:rPr>
              <w:t>quivalent</w:t>
            </w:r>
            <w:r w:rsidR="00E75CF4">
              <w:rPr>
                <w:rFonts w:ascii="Calibri" w:eastAsia="Calibri" w:hAnsi="Calibri" w:cs="Calibri"/>
                <w:color w:val="000000"/>
                <w:sz w:val="18"/>
                <w:szCs w:val="18"/>
              </w:rPr>
              <w:t xml:space="preserve"> qualification by experience</w:t>
            </w:r>
          </w:p>
          <w:p w14:paraId="37B02B7E" w14:textId="4656D740" w:rsidR="00BD632F" w:rsidRDefault="000A4F89" w:rsidP="00E75CF4">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18"/>
                <w:szCs w:val="18"/>
              </w:rPr>
            </w:pPr>
            <w:r>
              <w:rPr>
                <w:rFonts w:ascii="Calibri" w:eastAsia="Calibri" w:hAnsi="Calibri" w:cs="Calibri"/>
                <w:color w:val="000000"/>
                <w:sz w:val="18"/>
                <w:szCs w:val="18"/>
              </w:rPr>
              <w:t xml:space="preserve">Training and qualifications in </w:t>
            </w:r>
            <w:r w:rsidR="006400AC">
              <w:rPr>
                <w:rFonts w:ascii="Calibri" w:eastAsia="Calibri" w:hAnsi="Calibri" w:cs="Calibri"/>
                <w:color w:val="000000"/>
                <w:sz w:val="18"/>
                <w:szCs w:val="18"/>
              </w:rPr>
              <w:t>finance and data management</w:t>
            </w:r>
            <w:r w:rsidR="00E75CF4">
              <w:rPr>
                <w:rFonts w:ascii="Calibri" w:eastAsia="Calibri" w:hAnsi="Calibri" w:cs="Calibri"/>
                <w:color w:val="000000"/>
                <w:sz w:val="18"/>
                <w:szCs w:val="18"/>
              </w:rPr>
              <w:t xml:space="preserve"> such as AAT</w:t>
            </w:r>
          </w:p>
        </w:tc>
      </w:tr>
      <w:tr w:rsidR="00F06C03" w14:paraId="11DE1F48" w14:textId="77777777" w:rsidTr="006400AC">
        <w:trPr>
          <w:cantSplit/>
          <w:trHeight w:val="803"/>
        </w:trPr>
        <w:tc>
          <w:tcPr>
            <w:tcW w:w="1560" w:type="dxa"/>
            <w:tcBorders>
              <w:top w:val="single" w:sz="4" w:space="0" w:color="000000"/>
              <w:left w:val="single" w:sz="4" w:space="0" w:color="000000"/>
              <w:bottom w:val="single" w:sz="4" w:space="0" w:color="000000"/>
              <w:right w:val="single" w:sz="4" w:space="0" w:color="000000"/>
            </w:tcBorders>
            <w:tcMar>
              <w:top w:w="80" w:type="dxa"/>
              <w:left w:w="283" w:type="dxa"/>
              <w:bottom w:w="80" w:type="dxa"/>
              <w:right w:w="80" w:type="dxa"/>
            </w:tcMar>
          </w:tcPr>
          <w:p w14:paraId="0772E240" w14:textId="77777777" w:rsidR="00F06C03" w:rsidRDefault="000A4F89">
            <w:pPr>
              <w:pBdr>
                <w:top w:val="none" w:sz="0" w:space="0" w:color="000000"/>
                <w:left w:val="none" w:sz="0" w:space="0" w:color="000000"/>
                <w:bottom w:val="none" w:sz="0" w:space="0" w:color="000000"/>
                <w:right w:val="none" w:sz="0" w:space="0" w:color="000000"/>
                <w:between w:val="none" w:sz="0" w:space="0" w:color="000000"/>
              </w:pBdr>
              <w:ind w:left="-283"/>
              <w:rPr>
                <w:rFonts w:ascii="Calibri" w:eastAsia="Calibri" w:hAnsi="Calibri" w:cs="Calibri"/>
                <w:color w:val="000000"/>
                <w:sz w:val="18"/>
                <w:szCs w:val="18"/>
              </w:rPr>
            </w:pPr>
            <w:r>
              <w:rPr>
                <w:rFonts w:ascii="Calibri" w:eastAsia="Calibri" w:hAnsi="Calibri" w:cs="Calibri"/>
                <w:b/>
                <w:color w:val="000000"/>
                <w:sz w:val="18"/>
                <w:szCs w:val="18"/>
              </w:rPr>
              <w:t xml:space="preserve"> Experience and knowledge</w:t>
            </w:r>
          </w:p>
        </w:tc>
        <w:tc>
          <w:tcPr>
            <w:tcW w:w="58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5E530B" w14:textId="11E1E336" w:rsidR="00F06C03" w:rsidRDefault="000A4F89">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Calibri" w:eastAsia="Calibri" w:hAnsi="Calibri" w:cs="Calibri"/>
                <w:sz w:val="18"/>
                <w:szCs w:val="18"/>
              </w:rPr>
            </w:pPr>
            <w:r>
              <w:rPr>
                <w:rFonts w:ascii="Calibri" w:eastAsia="Calibri" w:hAnsi="Calibri" w:cs="Calibri"/>
                <w:sz w:val="18"/>
                <w:szCs w:val="18"/>
              </w:rPr>
              <w:t xml:space="preserve">Experience </w:t>
            </w:r>
            <w:r w:rsidR="00217E6D">
              <w:rPr>
                <w:rFonts w:ascii="Calibri" w:eastAsia="Calibri" w:hAnsi="Calibri" w:cs="Calibri"/>
                <w:sz w:val="18"/>
                <w:szCs w:val="18"/>
              </w:rPr>
              <w:t xml:space="preserve">of previous </w:t>
            </w:r>
            <w:r>
              <w:rPr>
                <w:rFonts w:ascii="Calibri" w:eastAsia="Calibri" w:hAnsi="Calibri" w:cs="Calibri"/>
                <w:sz w:val="18"/>
                <w:szCs w:val="18"/>
              </w:rPr>
              <w:t>work in a</w:t>
            </w:r>
            <w:r w:rsidR="006400AC">
              <w:rPr>
                <w:rFonts w:ascii="Calibri" w:eastAsia="Calibri" w:hAnsi="Calibri" w:cs="Calibri"/>
                <w:sz w:val="18"/>
                <w:szCs w:val="18"/>
              </w:rPr>
              <w:t xml:space="preserve"> finance</w:t>
            </w:r>
            <w:r>
              <w:rPr>
                <w:rFonts w:ascii="Calibri" w:eastAsia="Calibri" w:hAnsi="Calibri" w:cs="Calibri"/>
                <w:sz w:val="18"/>
                <w:szCs w:val="18"/>
              </w:rPr>
              <w:t xml:space="preserve"> administrative role</w:t>
            </w:r>
          </w:p>
          <w:p w14:paraId="06A4A3C4" w14:textId="05058C6F" w:rsidR="00F06C03" w:rsidRDefault="000A4F89">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18"/>
                <w:szCs w:val="18"/>
              </w:rPr>
            </w:pPr>
            <w:r>
              <w:rPr>
                <w:rFonts w:ascii="Calibri" w:eastAsia="Calibri" w:hAnsi="Calibri" w:cs="Calibri"/>
                <w:color w:val="000000"/>
                <w:sz w:val="18"/>
                <w:szCs w:val="18"/>
              </w:rPr>
              <w:t xml:space="preserve">Experience working autonomously and within a team </w:t>
            </w:r>
          </w:p>
          <w:p w14:paraId="752B56B7" w14:textId="77777777" w:rsidR="00F06C03" w:rsidRDefault="000A4F89">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18"/>
                <w:szCs w:val="18"/>
              </w:rPr>
            </w:pPr>
            <w:r>
              <w:rPr>
                <w:rFonts w:ascii="Calibri" w:eastAsia="Calibri" w:hAnsi="Calibri" w:cs="Calibri"/>
                <w:sz w:val="18"/>
                <w:szCs w:val="18"/>
              </w:rPr>
              <w:t>Understanding of the aims of our charity</w:t>
            </w:r>
          </w:p>
        </w:tc>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E4D578" w14:textId="77777777" w:rsidR="00F06C03" w:rsidRDefault="000A4F89">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18"/>
                <w:szCs w:val="18"/>
              </w:rPr>
            </w:pPr>
            <w:r>
              <w:rPr>
                <w:rFonts w:ascii="Calibri" w:eastAsia="Calibri" w:hAnsi="Calibri" w:cs="Calibri"/>
                <w:color w:val="000000"/>
                <w:sz w:val="18"/>
                <w:szCs w:val="18"/>
              </w:rPr>
              <w:t>Experience of working with charities</w:t>
            </w:r>
          </w:p>
        </w:tc>
      </w:tr>
      <w:tr w:rsidR="00F06C03" w14:paraId="24B2CE19" w14:textId="77777777">
        <w:trPr>
          <w:cantSplit/>
          <w:trHeight w:val="2115"/>
        </w:trPr>
        <w:tc>
          <w:tcPr>
            <w:tcW w:w="1560" w:type="dxa"/>
            <w:tcBorders>
              <w:top w:val="single" w:sz="4" w:space="0" w:color="000000"/>
              <w:left w:val="single" w:sz="4" w:space="0" w:color="000000"/>
              <w:bottom w:val="single" w:sz="4" w:space="0" w:color="000000"/>
              <w:right w:val="single" w:sz="4" w:space="0" w:color="000000"/>
            </w:tcBorders>
            <w:tcMar>
              <w:top w:w="80" w:type="dxa"/>
              <w:left w:w="283" w:type="dxa"/>
              <w:bottom w:w="80" w:type="dxa"/>
              <w:right w:w="80" w:type="dxa"/>
            </w:tcMar>
          </w:tcPr>
          <w:p w14:paraId="1162D9F6" w14:textId="77777777" w:rsidR="00F06C03" w:rsidRDefault="000A4F89">
            <w:pPr>
              <w:pBdr>
                <w:top w:val="none" w:sz="0" w:space="0" w:color="000000"/>
                <w:left w:val="none" w:sz="0" w:space="0" w:color="000000"/>
                <w:bottom w:val="none" w:sz="0" w:space="0" w:color="000000"/>
                <w:right w:val="none" w:sz="0" w:space="0" w:color="000000"/>
                <w:between w:val="none" w:sz="0" w:space="0" w:color="000000"/>
              </w:pBdr>
              <w:ind w:left="-283"/>
              <w:rPr>
                <w:rFonts w:ascii="Calibri" w:eastAsia="Calibri" w:hAnsi="Calibri" w:cs="Calibri"/>
                <w:color w:val="000000"/>
                <w:sz w:val="18"/>
                <w:szCs w:val="18"/>
              </w:rPr>
            </w:pPr>
            <w:r>
              <w:rPr>
                <w:rFonts w:ascii="Calibri" w:eastAsia="Calibri" w:hAnsi="Calibri" w:cs="Calibri"/>
                <w:b/>
                <w:color w:val="000000"/>
                <w:sz w:val="18"/>
                <w:szCs w:val="18"/>
              </w:rPr>
              <w:t xml:space="preserve"> Skills/abilities </w:t>
            </w:r>
          </w:p>
        </w:tc>
        <w:tc>
          <w:tcPr>
            <w:tcW w:w="58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06A725" w14:textId="5293D9F4" w:rsidR="006400AC" w:rsidRPr="00217E6D" w:rsidRDefault="006400AC" w:rsidP="006400A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18"/>
                <w:szCs w:val="18"/>
              </w:rPr>
            </w:pPr>
            <w:r w:rsidRPr="00217E6D">
              <w:rPr>
                <w:rFonts w:ascii="Calibri" w:eastAsia="Calibri" w:hAnsi="Calibri" w:cs="Calibri"/>
                <w:color w:val="000000"/>
                <w:sz w:val="18"/>
                <w:szCs w:val="18"/>
              </w:rPr>
              <w:t xml:space="preserve">Understanding and </w:t>
            </w:r>
            <w:r w:rsidR="00564248">
              <w:rPr>
                <w:rFonts w:ascii="Calibri" w:eastAsia="Calibri" w:hAnsi="Calibri" w:cs="Calibri"/>
                <w:color w:val="000000"/>
                <w:sz w:val="18"/>
                <w:szCs w:val="18"/>
              </w:rPr>
              <w:t xml:space="preserve">ability to </w:t>
            </w:r>
            <w:r w:rsidRPr="00217E6D">
              <w:rPr>
                <w:rFonts w:ascii="Calibri" w:eastAsia="Calibri" w:hAnsi="Calibri" w:cs="Calibri"/>
                <w:color w:val="000000"/>
                <w:sz w:val="18"/>
                <w:szCs w:val="18"/>
              </w:rPr>
              <w:t xml:space="preserve">develop budgets and financial </w:t>
            </w:r>
            <w:r w:rsidR="00E75CF4">
              <w:rPr>
                <w:rFonts w:ascii="Calibri" w:eastAsia="Calibri" w:hAnsi="Calibri" w:cs="Calibri"/>
                <w:color w:val="000000"/>
                <w:sz w:val="18"/>
                <w:szCs w:val="18"/>
              </w:rPr>
              <w:t>administration</w:t>
            </w:r>
          </w:p>
          <w:p w14:paraId="2ADFBF15" w14:textId="311285F1" w:rsidR="006400AC" w:rsidRDefault="006400AC" w:rsidP="006400AC">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18"/>
                <w:szCs w:val="18"/>
              </w:rPr>
            </w:pPr>
            <w:r>
              <w:rPr>
                <w:rFonts w:ascii="Calibri" w:eastAsia="Calibri" w:hAnsi="Calibri" w:cs="Calibri"/>
                <w:color w:val="000000"/>
                <w:sz w:val="18"/>
                <w:szCs w:val="18"/>
              </w:rPr>
              <w:t xml:space="preserve">Confident and proficient in using CRM systems </w:t>
            </w:r>
          </w:p>
          <w:p w14:paraId="18506CD0" w14:textId="2D9FCB1A" w:rsidR="00F06C03" w:rsidRDefault="000A4F89" w:rsidP="006400AC">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18"/>
                <w:szCs w:val="18"/>
              </w:rPr>
            </w:pPr>
            <w:proofErr w:type="spellStart"/>
            <w:r>
              <w:rPr>
                <w:rFonts w:ascii="Calibri" w:eastAsia="Calibri" w:hAnsi="Calibri" w:cs="Calibri"/>
                <w:sz w:val="18"/>
                <w:szCs w:val="18"/>
              </w:rPr>
              <w:t>Organised</w:t>
            </w:r>
            <w:proofErr w:type="spellEnd"/>
            <w:r>
              <w:rPr>
                <w:rFonts w:ascii="Calibri" w:eastAsia="Calibri" w:hAnsi="Calibri" w:cs="Calibri"/>
                <w:sz w:val="18"/>
                <w:szCs w:val="18"/>
              </w:rPr>
              <w:t xml:space="preserve"> </w:t>
            </w:r>
            <w:r w:rsidR="0012436F">
              <w:rPr>
                <w:rFonts w:ascii="Calibri" w:eastAsia="Calibri" w:hAnsi="Calibri" w:cs="Calibri"/>
                <w:sz w:val="18"/>
                <w:szCs w:val="18"/>
              </w:rPr>
              <w:t xml:space="preserve">with </w:t>
            </w:r>
            <w:r w:rsidR="00FD6E57">
              <w:rPr>
                <w:rFonts w:ascii="Calibri" w:eastAsia="Calibri" w:hAnsi="Calibri" w:cs="Calibri"/>
                <w:sz w:val="18"/>
                <w:szCs w:val="18"/>
              </w:rPr>
              <w:t>good attention to detail</w:t>
            </w:r>
          </w:p>
          <w:p w14:paraId="606B351D" w14:textId="3F2D7BFA" w:rsidR="00F06C03" w:rsidRDefault="000A4F89" w:rsidP="006400AC">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18"/>
                <w:szCs w:val="18"/>
              </w:rPr>
            </w:pPr>
            <w:r>
              <w:rPr>
                <w:rFonts w:ascii="Calibri" w:eastAsia="Calibri" w:hAnsi="Calibri" w:cs="Calibri"/>
                <w:color w:val="000000"/>
                <w:sz w:val="18"/>
                <w:szCs w:val="18"/>
              </w:rPr>
              <w:t xml:space="preserve">Confident in </w:t>
            </w:r>
            <w:r>
              <w:rPr>
                <w:rFonts w:ascii="Calibri" w:eastAsia="Calibri" w:hAnsi="Calibri" w:cs="Calibri"/>
                <w:sz w:val="18"/>
                <w:szCs w:val="18"/>
              </w:rPr>
              <w:t xml:space="preserve">your </w:t>
            </w:r>
            <w:r>
              <w:rPr>
                <w:rFonts w:ascii="Calibri" w:eastAsia="Calibri" w:hAnsi="Calibri" w:cs="Calibri"/>
                <w:color w:val="000000"/>
                <w:sz w:val="18"/>
                <w:szCs w:val="18"/>
              </w:rPr>
              <w:t>knowledge base, aware of your learning needs and comfortable</w:t>
            </w:r>
            <w:r w:rsidR="00FD6E57">
              <w:rPr>
                <w:rFonts w:ascii="Calibri" w:eastAsia="Calibri" w:hAnsi="Calibri" w:cs="Calibri"/>
                <w:color w:val="000000"/>
                <w:sz w:val="18"/>
                <w:szCs w:val="18"/>
              </w:rPr>
              <w:t xml:space="preserve"> and proactive</w:t>
            </w:r>
            <w:r>
              <w:rPr>
                <w:rFonts w:ascii="Calibri" w:eastAsia="Calibri" w:hAnsi="Calibri" w:cs="Calibri"/>
                <w:color w:val="000000"/>
                <w:sz w:val="18"/>
                <w:szCs w:val="18"/>
              </w:rPr>
              <w:t xml:space="preserve"> </w:t>
            </w:r>
            <w:r w:rsidR="00FD6E57">
              <w:rPr>
                <w:rFonts w:ascii="Calibri" w:eastAsia="Calibri" w:hAnsi="Calibri" w:cs="Calibri"/>
                <w:color w:val="000000"/>
                <w:sz w:val="18"/>
                <w:szCs w:val="18"/>
              </w:rPr>
              <w:t xml:space="preserve">in </w:t>
            </w:r>
            <w:r>
              <w:rPr>
                <w:rFonts w:ascii="Calibri" w:eastAsia="Calibri" w:hAnsi="Calibri" w:cs="Calibri"/>
                <w:color w:val="000000"/>
                <w:sz w:val="18"/>
                <w:szCs w:val="18"/>
              </w:rPr>
              <w:t>seek</w:t>
            </w:r>
            <w:r>
              <w:rPr>
                <w:rFonts w:ascii="Calibri" w:eastAsia="Calibri" w:hAnsi="Calibri" w:cs="Calibri"/>
                <w:sz w:val="18"/>
                <w:szCs w:val="18"/>
              </w:rPr>
              <w:t>ing</w:t>
            </w:r>
            <w:r>
              <w:rPr>
                <w:rFonts w:ascii="Calibri" w:eastAsia="Calibri" w:hAnsi="Calibri" w:cs="Calibri"/>
                <w:color w:val="000000"/>
                <w:sz w:val="18"/>
                <w:szCs w:val="18"/>
              </w:rPr>
              <w:t xml:space="preserve"> guidance when appropriate</w:t>
            </w:r>
          </w:p>
          <w:p w14:paraId="225F995C" w14:textId="6CA5266C" w:rsidR="00607631" w:rsidRDefault="00607631" w:rsidP="006400AC">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18"/>
                <w:szCs w:val="18"/>
              </w:rPr>
            </w:pPr>
            <w:r w:rsidRPr="006400AC">
              <w:rPr>
                <w:rFonts w:ascii="Calibri" w:eastAsia="Calibri" w:hAnsi="Calibri" w:cs="Calibri"/>
                <w:color w:val="000000"/>
                <w:sz w:val="18"/>
                <w:szCs w:val="18"/>
              </w:rPr>
              <w:t>Ability and confidence to examine processes and suggest improvements</w:t>
            </w:r>
          </w:p>
        </w:tc>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8B2C46" w14:textId="77777777" w:rsidR="00F06C03" w:rsidRDefault="00F06C03">
            <w:pPr>
              <w:pBdr>
                <w:top w:val="none" w:sz="0" w:space="0" w:color="000000"/>
                <w:left w:val="none" w:sz="0" w:space="0" w:color="000000"/>
                <w:bottom w:val="none" w:sz="0" w:space="0" w:color="000000"/>
                <w:right w:val="none" w:sz="0" w:space="0" w:color="000000"/>
                <w:between w:val="none" w:sz="0" w:space="0" w:color="000000"/>
              </w:pBdr>
              <w:ind w:left="360"/>
              <w:rPr>
                <w:rFonts w:ascii="Calibri" w:eastAsia="Calibri" w:hAnsi="Calibri" w:cs="Calibri"/>
                <w:color w:val="000000"/>
                <w:sz w:val="18"/>
                <w:szCs w:val="18"/>
              </w:rPr>
            </w:pPr>
          </w:p>
          <w:p w14:paraId="70A801F8" w14:textId="77777777" w:rsidR="00F06C03" w:rsidRDefault="00F06C03">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18"/>
                <w:szCs w:val="18"/>
              </w:rPr>
            </w:pPr>
          </w:p>
          <w:p w14:paraId="10FBBDF3" w14:textId="77777777" w:rsidR="00F06C03" w:rsidRDefault="00F06C03">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18"/>
                <w:szCs w:val="18"/>
              </w:rPr>
            </w:pPr>
          </w:p>
        </w:tc>
      </w:tr>
      <w:tr w:rsidR="00F06C03" w14:paraId="33900FE2" w14:textId="77777777">
        <w:trPr>
          <w:cantSplit/>
          <w:trHeight w:val="2604"/>
        </w:trPr>
        <w:tc>
          <w:tcPr>
            <w:tcW w:w="15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995F1C" w14:textId="77777777" w:rsidR="00F06C03" w:rsidRDefault="000A4F89">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18"/>
                <w:szCs w:val="18"/>
              </w:rPr>
            </w:pPr>
            <w:r>
              <w:rPr>
                <w:rFonts w:ascii="Calibri" w:eastAsia="Calibri" w:hAnsi="Calibri" w:cs="Calibri"/>
                <w:b/>
                <w:color w:val="000000"/>
                <w:sz w:val="18"/>
                <w:szCs w:val="18"/>
              </w:rPr>
              <w:t xml:space="preserve">Personal qualities </w:t>
            </w:r>
          </w:p>
        </w:tc>
        <w:tc>
          <w:tcPr>
            <w:tcW w:w="581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C7846E" w14:textId="77777777" w:rsidR="00E75CF4" w:rsidRPr="00217E6D" w:rsidRDefault="00E75CF4" w:rsidP="00E75CF4">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18"/>
                <w:szCs w:val="18"/>
              </w:rPr>
            </w:pPr>
            <w:proofErr w:type="spellStart"/>
            <w:r>
              <w:rPr>
                <w:rFonts w:ascii="Calibri" w:eastAsia="Calibri" w:hAnsi="Calibri" w:cs="Calibri"/>
                <w:sz w:val="18"/>
                <w:szCs w:val="18"/>
              </w:rPr>
              <w:t>Organised</w:t>
            </w:r>
            <w:proofErr w:type="spellEnd"/>
            <w:r>
              <w:rPr>
                <w:rFonts w:ascii="Calibri" w:eastAsia="Calibri" w:hAnsi="Calibri" w:cs="Calibri"/>
                <w:sz w:val="18"/>
                <w:szCs w:val="18"/>
              </w:rPr>
              <w:t xml:space="preserve"> and able to work to a deadline</w:t>
            </w:r>
          </w:p>
          <w:p w14:paraId="68E2A0B1" w14:textId="4A58EAF2" w:rsidR="00F06C03" w:rsidRDefault="000A4F89" w:rsidP="00E75CF4">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18"/>
                <w:szCs w:val="18"/>
              </w:rPr>
            </w:pPr>
            <w:r>
              <w:rPr>
                <w:rFonts w:ascii="Calibri" w:eastAsia="Calibri" w:hAnsi="Calibri" w:cs="Calibri"/>
                <w:color w:val="000000"/>
                <w:sz w:val="18"/>
                <w:szCs w:val="18"/>
              </w:rPr>
              <w:t xml:space="preserve">Ability to work flexibly and proactively to meet the needs of the service </w:t>
            </w:r>
          </w:p>
          <w:p w14:paraId="593B9951" w14:textId="40F0652C" w:rsidR="00F06C03" w:rsidRDefault="000A4F89" w:rsidP="00E75CF4">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18"/>
                <w:szCs w:val="18"/>
              </w:rPr>
            </w:pPr>
            <w:r>
              <w:rPr>
                <w:rFonts w:ascii="Calibri" w:eastAsia="Calibri" w:hAnsi="Calibri" w:cs="Calibri"/>
                <w:color w:val="000000"/>
                <w:sz w:val="18"/>
                <w:szCs w:val="18"/>
              </w:rPr>
              <w:t>Demonstrates an ability to establish</w:t>
            </w:r>
            <w:r w:rsidR="00FD6E57">
              <w:rPr>
                <w:rFonts w:ascii="Calibri" w:eastAsia="Calibri" w:hAnsi="Calibri" w:cs="Calibri"/>
                <w:color w:val="000000"/>
                <w:sz w:val="18"/>
                <w:szCs w:val="18"/>
              </w:rPr>
              <w:t xml:space="preserve"> and maintain</w:t>
            </w:r>
            <w:r>
              <w:rPr>
                <w:rFonts w:ascii="Calibri" w:eastAsia="Calibri" w:hAnsi="Calibri" w:cs="Calibri"/>
                <w:color w:val="000000"/>
                <w:sz w:val="18"/>
                <w:szCs w:val="18"/>
              </w:rPr>
              <w:t xml:space="preserve"> good working relationships with delegates, speakers and colleagues</w:t>
            </w:r>
          </w:p>
          <w:p w14:paraId="5E758B4C" w14:textId="77777777" w:rsidR="00F06C03" w:rsidRDefault="000A4F89" w:rsidP="00E75CF4">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18"/>
                <w:szCs w:val="18"/>
              </w:rPr>
            </w:pPr>
            <w:r>
              <w:rPr>
                <w:rFonts w:ascii="Calibri" w:eastAsia="Calibri" w:hAnsi="Calibri" w:cs="Calibri"/>
                <w:color w:val="000000"/>
                <w:sz w:val="18"/>
                <w:szCs w:val="18"/>
              </w:rPr>
              <w:t xml:space="preserve">Commitment to maintaining professional standards of practice </w:t>
            </w:r>
          </w:p>
          <w:p w14:paraId="5E6DB867" w14:textId="4DD7AF41" w:rsidR="00F06C03" w:rsidRDefault="000A4F89" w:rsidP="00E75CF4">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18"/>
                <w:szCs w:val="18"/>
              </w:rPr>
            </w:pPr>
            <w:r>
              <w:rPr>
                <w:rFonts w:ascii="Calibri" w:eastAsia="Calibri" w:hAnsi="Calibri" w:cs="Calibri"/>
                <w:color w:val="000000"/>
                <w:sz w:val="18"/>
                <w:szCs w:val="18"/>
              </w:rPr>
              <w:t xml:space="preserve">Demonstrates self-awareness </w:t>
            </w:r>
            <w:proofErr w:type="gramStart"/>
            <w:r>
              <w:rPr>
                <w:rFonts w:ascii="Calibri" w:eastAsia="Calibri" w:hAnsi="Calibri" w:cs="Calibri"/>
                <w:color w:val="000000"/>
                <w:sz w:val="18"/>
                <w:szCs w:val="18"/>
              </w:rPr>
              <w:t>with regard to</w:t>
            </w:r>
            <w:proofErr w:type="gramEnd"/>
            <w:r>
              <w:rPr>
                <w:rFonts w:ascii="Calibri" w:eastAsia="Calibri" w:hAnsi="Calibri" w:cs="Calibri"/>
                <w:color w:val="000000"/>
                <w:sz w:val="18"/>
                <w:szCs w:val="18"/>
              </w:rPr>
              <w:t xml:space="preserve"> practice and well-being</w:t>
            </w:r>
          </w:p>
          <w:p w14:paraId="3248206F" w14:textId="359B5F1C" w:rsidR="00F06C03" w:rsidRDefault="0012436F" w:rsidP="00E75CF4">
            <w:pPr>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18"/>
                <w:szCs w:val="18"/>
              </w:rPr>
            </w:pPr>
            <w:r>
              <w:rPr>
                <w:rFonts w:ascii="Calibri" w:eastAsia="Calibri" w:hAnsi="Calibri" w:cs="Calibri"/>
                <w:color w:val="000000"/>
                <w:sz w:val="18"/>
                <w:szCs w:val="18"/>
              </w:rPr>
              <w:t>G</w:t>
            </w:r>
            <w:r w:rsidR="00FD6E57">
              <w:rPr>
                <w:rFonts w:ascii="Calibri" w:eastAsia="Calibri" w:hAnsi="Calibri" w:cs="Calibri"/>
                <w:color w:val="000000"/>
                <w:sz w:val="18"/>
                <w:szCs w:val="18"/>
              </w:rPr>
              <w:t xml:space="preserve">rowth mindset </w:t>
            </w:r>
            <w:r>
              <w:rPr>
                <w:rFonts w:ascii="Calibri" w:eastAsia="Calibri" w:hAnsi="Calibri" w:cs="Calibri"/>
                <w:color w:val="000000"/>
                <w:sz w:val="18"/>
                <w:szCs w:val="18"/>
              </w:rPr>
              <w:t>for</w:t>
            </w:r>
            <w:r w:rsidR="00FD6E57">
              <w:rPr>
                <w:rFonts w:ascii="Calibri" w:eastAsia="Calibri" w:hAnsi="Calibri" w:cs="Calibri"/>
                <w:color w:val="000000"/>
                <w:sz w:val="18"/>
                <w:szCs w:val="18"/>
              </w:rPr>
              <w:t xml:space="preserve"> all aspects of work</w:t>
            </w:r>
          </w:p>
          <w:p w14:paraId="14111413" w14:textId="77777777" w:rsidR="00F06C03" w:rsidRDefault="00F06C03">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sz w:val="18"/>
                <w:szCs w:val="18"/>
              </w:rPr>
            </w:pPr>
          </w:p>
        </w:tc>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3BD6E5" w14:textId="77777777" w:rsidR="00F06C03" w:rsidRPr="00217E6D" w:rsidRDefault="000A4F89" w:rsidP="00217E6D">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18"/>
                <w:szCs w:val="18"/>
              </w:rPr>
            </w:pPr>
            <w:r w:rsidRPr="00217E6D">
              <w:rPr>
                <w:rFonts w:ascii="Calibri" w:eastAsia="Calibri" w:hAnsi="Calibri" w:cs="Calibri"/>
                <w:sz w:val="18"/>
                <w:szCs w:val="18"/>
              </w:rPr>
              <w:t>Enjoys being challenged</w:t>
            </w:r>
          </w:p>
          <w:p w14:paraId="08AFFFAA" w14:textId="77777777" w:rsidR="00F06C03" w:rsidRDefault="000A4F89" w:rsidP="00217E6D">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18"/>
                <w:szCs w:val="18"/>
              </w:rPr>
            </w:pPr>
            <w:r w:rsidRPr="00217E6D">
              <w:rPr>
                <w:rFonts w:ascii="Calibri" w:eastAsia="Calibri" w:hAnsi="Calibri" w:cs="Calibri"/>
                <w:sz w:val="18"/>
                <w:szCs w:val="18"/>
              </w:rPr>
              <w:t xml:space="preserve">Early </w:t>
            </w:r>
            <w:proofErr w:type="gramStart"/>
            <w:r w:rsidRPr="00217E6D">
              <w:rPr>
                <w:rFonts w:ascii="Calibri" w:eastAsia="Calibri" w:hAnsi="Calibri" w:cs="Calibri"/>
                <w:sz w:val="18"/>
                <w:szCs w:val="18"/>
              </w:rPr>
              <w:t>adopter</w:t>
            </w:r>
            <w:proofErr w:type="gramEnd"/>
            <w:r w:rsidRPr="00217E6D">
              <w:rPr>
                <w:rFonts w:ascii="Calibri" w:eastAsia="Calibri" w:hAnsi="Calibri" w:cs="Calibri"/>
                <w:sz w:val="18"/>
                <w:szCs w:val="18"/>
              </w:rPr>
              <w:t xml:space="preserve"> of new ideas</w:t>
            </w:r>
          </w:p>
          <w:p w14:paraId="62EFC298" w14:textId="7E759B78" w:rsidR="00F06C03" w:rsidRPr="00217E6D" w:rsidRDefault="00217E6D" w:rsidP="00217E6D">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18"/>
                <w:szCs w:val="18"/>
              </w:rPr>
            </w:pPr>
            <w:r>
              <w:rPr>
                <w:rFonts w:ascii="Calibri" w:eastAsia="Calibri" w:hAnsi="Calibri" w:cs="Calibri"/>
                <w:sz w:val="18"/>
                <w:szCs w:val="18"/>
              </w:rPr>
              <w:t>I</w:t>
            </w:r>
            <w:r w:rsidR="000A4F89" w:rsidRPr="00217E6D">
              <w:rPr>
                <w:rFonts w:ascii="Calibri" w:eastAsia="Calibri" w:hAnsi="Calibri" w:cs="Calibri"/>
                <w:sz w:val="18"/>
                <w:szCs w:val="18"/>
              </w:rPr>
              <w:t>nnovative</w:t>
            </w:r>
          </w:p>
          <w:p w14:paraId="23093702" w14:textId="77777777" w:rsidR="00F06C03" w:rsidRDefault="00F06C03">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sz w:val="18"/>
                <w:szCs w:val="18"/>
              </w:rPr>
            </w:pPr>
          </w:p>
        </w:tc>
      </w:tr>
    </w:tbl>
    <w:p w14:paraId="2CDA81FF" w14:textId="28C123B6" w:rsidR="00F06C03" w:rsidRDefault="00F06C03" w:rsidP="19E49241">
      <w:pPr>
        <w:rPr>
          <w:rFonts w:ascii="Calibri" w:eastAsia="Calibri" w:hAnsi="Calibri" w:cs="Calibri"/>
          <w:b/>
          <w:bCs/>
          <w:color w:val="000000"/>
        </w:rPr>
      </w:pPr>
    </w:p>
    <w:sectPr w:rsidR="00F06C03">
      <w:headerReference w:type="default" r:id="rId11"/>
      <w:foot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C87E5" w14:textId="77777777" w:rsidR="001F5F7E" w:rsidRDefault="001F5F7E">
      <w:r>
        <w:separator/>
      </w:r>
    </w:p>
  </w:endnote>
  <w:endnote w:type="continuationSeparator" w:id="0">
    <w:p w14:paraId="6EBF9409" w14:textId="77777777" w:rsidR="001F5F7E" w:rsidRDefault="001F5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1" w:fontKey="{50DCA567-84B5-4B2C-B47C-3A905EF73709}"/>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2" w:fontKey="{084FCAFF-DE67-4845-B6D2-E581391760C2}"/>
    <w:embedBold r:id="rId3" w:fontKey="{CACEB9F6-3CEB-4368-BD97-800CABBCD38D}"/>
    <w:embedItalic r:id="rId4" w:fontKey="{B48E0605-548F-4D7B-A4F9-45FE9964F094}"/>
    <w:embedBoldItalic r:id="rId5" w:fontKey="{367184F4-493E-4F77-B24A-A5AEC4BA384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A9942" w14:textId="7481A728" w:rsidR="00F06C03" w:rsidRDefault="002276CF">
    <w:pPr>
      <w:tabs>
        <w:tab w:val="center" w:pos="4513"/>
        <w:tab w:val="right" w:pos="9026"/>
        <w:tab w:val="right" w:pos="9000"/>
      </w:tabs>
      <w:rPr>
        <w:rFonts w:eastAsia="Times New Roman"/>
        <w:color w:val="000000"/>
      </w:rPr>
    </w:pPr>
    <w:r>
      <w:rPr>
        <w:rFonts w:eastAsia="Times New Roman"/>
        <w:color w:val="000000" w:themeColor="text1"/>
      </w:rPr>
      <w:t>01</w:t>
    </w:r>
    <w:r w:rsidR="19E49241" w:rsidRPr="19E49241">
      <w:rPr>
        <w:rFonts w:eastAsia="Times New Roman"/>
        <w:color w:val="000000" w:themeColor="text1"/>
      </w:rPr>
      <w:t>.</w:t>
    </w:r>
    <w:r>
      <w:rPr>
        <w:rFonts w:eastAsia="Times New Roman"/>
        <w:color w:val="000000" w:themeColor="text1"/>
      </w:rPr>
      <w:t>04</w:t>
    </w:r>
    <w:r w:rsidR="19E49241" w:rsidRPr="19E49241">
      <w:rPr>
        <w:rFonts w:eastAsia="Times New Roman"/>
        <w:color w:val="000000" w:themeColor="text1"/>
      </w:rPr>
      <w:t>.2</w:t>
    </w:r>
    <w:r>
      <w:rPr>
        <w:rFonts w:eastAsia="Times New Roman"/>
        <w:color w:val="000000" w:themeColor="text1"/>
      </w:rPr>
      <w:t>026</w:t>
    </w:r>
    <w:r w:rsidR="19E49241" w:rsidRPr="19E49241">
      <w:rPr>
        <w:rFonts w:eastAsia="Times New Roman"/>
        <w:color w:val="000000" w:themeColor="text1"/>
      </w:rPr>
      <w:t xml:space="preserve">                                                                                            Charity number 1172165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B1780" w14:textId="77777777" w:rsidR="001F5F7E" w:rsidRDefault="001F5F7E">
      <w:r>
        <w:separator/>
      </w:r>
    </w:p>
  </w:footnote>
  <w:footnote w:type="continuationSeparator" w:id="0">
    <w:p w14:paraId="64574E99" w14:textId="77777777" w:rsidR="001F5F7E" w:rsidRDefault="001F5F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5EC6F" w14:textId="3F6C3C5D" w:rsidR="00F06C03" w:rsidRDefault="006D57A2">
    <w:pPr>
      <w:tabs>
        <w:tab w:val="center" w:pos="4513"/>
        <w:tab w:val="right" w:pos="9026"/>
      </w:tabs>
      <w:rPr>
        <w:rFonts w:eastAsia="Times New Roman"/>
        <w:color w:val="000000"/>
      </w:rPr>
    </w:pPr>
    <w:r>
      <w:rPr>
        <w:rFonts w:eastAsia="Times New Roman"/>
        <w:noProof/>
        <w:color w:val="000000"/>
      </w:rPr>
      <w:drawing>
        <wp:anchor distT="0" distB="0" distL="114300" distR="114300" simplePos="0" relativeHeight="251658240" behindDoc="1" locked="0" layoutInCell="1" allowOverlap="1" wp14:anchorId="5ACD9053" wp14:editId="47A2C370">
          <wp:simplePos x="0" y="0"/>
          <wp:positionH relativeFrom="margin">
            <wp:posOffset>-574396</wp:posOffset>
          </wp:positionH>
          <wp:positionV relativeFrom="paragraph">
            <wp:posOffset>-274320</wp:posOffset>
          </wp:positionV>
          <wp:extent cx="1069975" cy="539115"/>
          <wp:effectExtent l="0" t="0" r="0" b="0"/>
          <wp:wrapTight wrapText="bothSides">
            <wp:wrapPolygon edited="0">
              <wp:start x="0" y="0"/>
              <wp:lineTo x="0" y="20608"/>
              <wp:lineTo x="21151" y="20608"/>
              <wp:lineTo x="21151" y="0"/>
              <wp:lineTo x="0" y="0"/>
            </wp:wrapPolygon>
          </wp:wrapTight>
          <wp:docPr id="1073741827" name="image1.png" descr="X:\Study Centre\OXCERPC\OxCERPC logo\New-logo-orig.png"/>
          <wp:cNvGraphicFramePr/>
          <a:graphic xmlns:a="http://schemas.openxmlformats.org/drawingml/2006/main">
            <a:graphicData uri="http://schemas.openxmlformats.org/drawingml/2006/picture">
              <pic:pic xmlns:pic="http://schemas.openxmlformats.org/drawingml/2006/picture">
                <pic:nvPicPr>
                  <pic:cNvPr id="0" name="image1.png" descr="X:\Study Centre\OXCERPC\OxCERPC logo\New-logo-orig.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69975" cy="539115"/>
                  </a:xfrm>
                  <a:prstGeom prst="rect">
                    <a:avLst/>
                  </a:prstGeom>
                  <a:ln/>
                </pic:spPr>
              </pic:pic>
            </a:graphicData>
          </a:graphic>
        </wp:anchor>
      </w:drawing>
    </w:r>
    <w:r w:rsidR="000A4F89">
      <w:rPr>
        <w:rFonts w:eastAsia="Times New Roman"/>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D58CC"/>
    <w:multiLevelType w:val="multilevel"/>
    <w:tmpl w:val="61488B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070EFB"/>
    <w:multiLevelType w:val="hybridMultilevel"/>
    <w:tmpl w:val="A7829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94295D"/>
    <w:multiLevelType w:val="multilevel"/>
    <w:tmpl w:val="4242439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F8A3511"/>
    <w:multiLevelType w:val="multilevel"/>
    <w:tmpl w:val="61488B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9E202C0"/>
    <w:multiLevelType w:val="multilevel"/>
    <w:tmpl w:val="42B6A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8C5629"/>
    <w:multiLevelType w:val="multilevel"/>
    <w:tmpl w:val="61488B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88B708E"/>
    <w:multiLevelType w:val="multilevel"/>
    <w:tmpl w:val="42B6A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07D366F"/>
    <w:multiLevelType w:val="multilevel"/>
    <w:tmpl w:val="034CDC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0D85216"/>
    <w:multiLevelType w:val="multilevel"/>
    <w:tmpl w:val="61488B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FA65F4C"/>
    <w:multiLevelType w:val="hybridMultilevel"/>
    <w:tmpl w:val="6DF6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7160172">
    <w:abstractNumId w:val="4"/>
  </w:num>
  <w:num w:numId="2" w16cid:durableId="708142476">
    <w:abstractNumId w:val="5"/>
  </w:num>
  <w:num w:numId="3" w16cid:durableId="1995376503">
    <w:abstractNumId w:val="7"/>
  </w:num>
  <w:num w:numId="4" w16cid:durableId="368185812">
    <w:abstractNumId w:val="2"/>
  </w:num>
  <w:num w:numId="5" w16cid:durableId="2000842081">
    <w:abstractNumId w:val="9"/>
  </w:num>
  <w:num w:numId="6" w16cid:durableId="1099646235">
    <w:abstractNumId w:val="6"/>
  </w:num>
  <w:num w:numId="7" w16cid:durableId="226691881">
    <w:abstractNumId w:val="3"/>
  </w:num>
  <w:num w:numId="8" w16cid:durableId="1530096336">
    <w:abstractNumId w:val="0"/>
  </w:num>
  <w:num w:numId="9" w16cid:durableId="1799376600">
    <w:abstractNumId w:val="8"/>
  </w:num>
  <w:num w:numId="10" w16cid:durableId="5794127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C03"/>
    <w:rsid w:val="00086A03"/>
    <w:rsid w:val="000A4F89"/>
    <w:rsid w:val="0012436F"/>
    <w:rsid w:val="00175049"/>
    <w:rsid w:val="001878F8"/>
    <w:rsid w:val="001F5F7E"/>
    <w:rsid w:val="00217E6D"/>
    <w:rsid w:val="002276CF"/>
    <w:rsid w:val="0028591E"/>
    <w:rsid w:val="002B7637"/>
    <w:rsid w:val="002E0BD9"/>
    <w:rsid w:val="002F092D"/>
    <w:rsid w:val="003F0CAC"/>
    <w:rsid w:val="003F7FF1"/>
    <w:rsid w:val="00446BB9"/>
    <w:rsid w:val="0047404E"/>
    <w:rsid w:val="00516598"/>
    <w:rsid w:val="005428C9"/>
    <w:rsid w:val="00564248"/>
    <w:rsid w:val="005C06B0"/>
    <w:rsid w:val="005D586C"/>
    <w:rsid w:val="00607631"/>
    <w:rsid w:val="006400AC"/>
    <w:rsid w:val="0065286B"/>
    <w:rsid w:val="006A299B"/>
    <w:rsid w:val="006D57A2"/>
    <w:rsid w:val="00724406"/>
    <w:rsid w:val="00774EBF"/>
    <w:rsid w:val="00802F1B"/>
    <w:rsid w:val="0081350B"/>
    <w:rsid w:val="00890F25"/>
    <w:rsid w:val="008D45D0"/>
    <w:rsid w:val="008E1E22"/>
    <w:rsid w:val="009070C0"/>
    <w:rsid w:val="00920A94"/>
    <w:rsid w:val="00975FF9"/>
    <w:rsid w:val="00A5304C"/>
    <w:rsid w:val="00A912F8"/>
    <w:rsid w:val="00AC04B1"/>
    <w:rsid w:val="00B25441"/>
    <w:rsid w:val="00B73B06"/>
    <w:rsid w:val="00B9496E"/>
    <w:rsid w:val="00BB3F75"/>
    <w:rsid w:val="00BC1763"/>
    <w:rsid w:val="00BD632F"/>
    <w:rsid w:val="00C0618C"/>
    <w:rsid w:val="00E75CF4"/>
    <w:rsid w:val="00E75D22"/>
    <w:rsid w:val="00E81168"/>
    <w:rsid w:val="00F06C03"/>
    <w:rsid w:val="00F3596F"/>
    <w:rsid w:val="00F71F2D"/>
    <w:rsid w:val="00FD6E57"/>
    <w:rsid w:val="00FF5F4E"/>
    <w:rsid w:val="10A5557E"/>
    <w:rsid w:val="19E49241"/>
    <w:rsid w:val="48B31BE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954CC4"/>
  <w15:docId w15:val="{8E848C96-2A9D-4999-9D44-F902F454A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768"/>
    <w:pPr>
      <w:pBdr>
        <w:top w:val="nil"/>
        <w:left w:val="nil"/>
        <w:bottom w:val="nil"/>
        <w:right w:val="nil"/>
        <w:between w:val="nil"/>
        <w:bar w:val="nil"/>
      </w:pBdr>
    </w:pPr>
    <w:rPr>
      <w:rFonts w:eastAsia="Arial Unicode MS"/>
      <w:bdr w:val="nil"/>
      <w:lang w:val="en-US"/>
    </w:rPr>
  </w:style>
  <w:style w:type="paragraph" w:styleId="Heading1">
    <w:name w:val="heading 1"/>
    <w:basedOn w:val="Normal"/>
    <w:next w:val="Normal"/>
    <w:link w:val="Heading1Char"/>
    <w:uiPriority w:val="9"/>
    <w:qFormat/>
    <w:rsid w:val="00C3076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C3076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30768"/>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C30768"/>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C30768"/>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C307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07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07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076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30768"/>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30768"/>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C30768"/>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C30768"/>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C30768"/>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C30768"/>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C307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07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07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0768"/>
    <w:rPr>
      <w:rFonts w:eastAsiaTheme="majorEastAsia" w:cstheme="majorBidi"/>
      <w:color w:val="272727" w:themeColor="text1" w:themeTint="D8"/>
    </w:rPr>
  </w:style>
  <w:style w:type="character" w:customStyle="1" w:styleId="TitleChar">
    <w:name w:val="Title Char"/>
    <w:basedOn w:val="DefaultParagraphFont"/>
    <w:link w:val="Title"/>
    <w:uiPriority w:val="10"/>
    <w:rsid w:val="00C307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C307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07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30768"/>
    <w:rPr>
      <w:i/>
      <w:iCs/>
      <w:color w:val="404040" w:themeColor="text1" w:themeTint="BF"/>
    </w:rPr>
  </w:style>
  <w:style w:type="paragraph" w:styleId="ListParagraph">
    <w:name w:val="List Paragraph"/>
    <w:basedOn w:val="Normal"/>
    <w:uiPriority w:val="34"/>
    <w:qFormat/>
    <w:rsid w:val="00C30768"/>
    <w:pPr>
      <w:ind w:left="720"/>
      <w:contextualSpacing/>
    </w:pPr>
  </w:style>
  <w:style w:type="character" w:styleId="IntenseEmphasis">
    <w:name w:val="Intense Emphasis"/>
    <w:basedOn w:val="DefaultParagraphFont"/>
    <w:uiPriority w:val="21"/>
    <w:qFormat/>
    <w:rsid w:val="00C30768"/>
    <w:rPr>
      <w:i/>
      <w:iCs/>
      <w:color w:val="365F91" w:themeColor="accent1" w:themeShade="BF"/>
    </w:rPr>
  </w:style>
  <w:style w:type="paragraph" w:styleId="IntenseQuote">
    <w:name w:val="Intense Quote"/>
    <w:basedOn w:val="Normal"/>
    <w:next w:val="Normal"/>
    <w:link w:val="IntenseQuoteChar"/>
    <w:uiPriority w:val="30"/>
    <w:qFormat/>
    <w:rsid w:val="00C3076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C30768"/>
    <w:rPr>
      <w:i/>
      <w:iCs/>
      <w:color w:val="365F91" w:themeColor="accent1" w:themeShade="BF"/>
    </w:rPr>
  </w:style>
  <w:style w:type="character" w:styleId="IntenseReference">
    <w:name w:val="Intense Reference"/>
    <w:basedOn w:val="DefaultParagraphFont"/>
    <w:uiPriority w:val="32"/>
    <w:qFormat/>
    <w:rsid w:val="00C30768"/>
    <w:rPr>
      <w:b/>
      <w:bCs/>
      <w:smallCaps/>
      <w:color w:val="365F91" w:themeColor="accent1" w:themeShade="BF"/>
      <w:spacing w:val="5"/>
    </w:rPr>
  </w:style>
  <w:style w:type="paragraph" w:customStyle="1" w:styleId="Body">
    <w:name w:val="Body"/>
    <w:rsid w:val="00C30768"/>
    <w:pPr>
      <w:pBdr>
        <w:top w:val="nil"/>
        <w:left w:val="nil"/>
        <w:bottom w:val="nil"/>
        <w:right w:val="nil"/>
        <w:between w:val="nil"/>
        <w:bar w:val="nil"/>
      </w:pBdr>
    </w:pPr>
    <w:rPr>
      <w:rFonts w:ascii="Calibri" w:eastAsia="Calibri" w:hAnsi="Calibri" w:cs="Calibri"/>
      <w:color w:val="000000"/>
      <w:u w:color="000000"/>
      <w:bdr w:val="nil"/>
    </w:rPr>
  </w:style>
  <w:style w:type="paragraph" w:styleId="NoSpacing">
    <w:name w:val="No Spacing"/>
    <w:uiPriority w:val="1"/>
    <w:qFormat/>
    <w:rsid w:val="00C30768"/>
    <w:pPr>
      <w:pBdr>
        <w:top w:val="nil"/>
        <w:left w:val="nil"/>
        <w:bottom w:val="nil"/>
        <w:right w:val="nil"/>
        <w:between w:val="nil"/>
        <w:bar w:val="nil"/>
      </w:pBdr>
    </w:pPr>
    <w:rPr>
      <w:rFonts w:ascii="Calibri" w:eastAsia="Calibri" w:hAnsi="Calibri" w:cs="Calibri"/>
      <w:color w:val="000000"/>
      <w:u w:color="000000"/>
      <w:bdr w:val="nil"/>
      <w:lang w:val="en-US"/>
    </w:rPr>
  </w:style>
  <w:style w:type="paragraph" w:styleId="Header">
    <w:name w:val="header"/>
    <w:basedOn w:val="Normal"/>
    <w:link w:val="HeaderChar"/>
    <w:uiPriority w:val="99"/>
    <w:unhideWhenUsed/>
    <w:rsid w:val="00C30768"/>
    <w:pPr>
      <w:tabs>
        <w:tab w:val="center" w:pos="4513"/>
        <w:tab w:val="right" w:pos="9026"/>
      </w:tabs>
    </w:pPr>
  </w:style>
  <w:style w:type="character" w:customStyle="1" w:styleId="HeaderChar">
    <w:name w:val="Header Char"/>
    <w:basedOn w:val="DefaultParagraphFont"/>
    <w:link w:val="Header"/>
    <w:uiPriority w:val="99"/>
    <w:rsid w:val="00C30768"/>
    <w:rPr>
      <w:rFonts w:ascii="Times New Roman" w:eastAsia="Arial Unicode MS" w:hAnsi="Times New Roman" w:cs="Times New Roman"/>
      <w:kern w:val="0"/>
      <w:sz w:val="24"/>
      <w:szCs w:val="24"/>
      <w:bdr w:val="nil"/>
      <w:lang w:val="en-US"/>
    </w:rPr>
  </w:style>
  <w:style w:type="paragraph" w:styleId="Footer">
    <w:name w:val="footer"/>
    <w:basedOn w:val="Normal"/>
    <w:link w:val="FooterChar"/>
    <w:unhideWhenUsed/>
    <w:rsid w:val="00C30768"/>
    <w:pPr>
      <w:tabs>
        <w:tab w:val="center" w:pos="4513"/>
        <w:tab w:val="right" w:pos="9026"/>
      </w:tabs>
    </w:pPr>
  </w:style>
  <w:style w:type="character" w:customStyle="1" w:styleId="FooterChar">
    <w:name w:val="Footer Char"/>
    <w:basedOn w:val="DefaultParagraphFont"/>
    <w:link w:val="Footer"/>
    <w:uiPriority w:val="99"/>
    <w:rsid w:val="00C30768"/>
    <w:rPr>
      <w:rFonts w:ascii="Times New Roman" w:eastAsia="Arial Unicode MS" w:hAnsi="Times New Roman" w:cs="Times New Roman"/>
      <w:kern w:val="0"/>
      <w:sz w:val="24"/>
      <w:szCs w:val="24"/>
      <w:bdr w:val="nil"/>
      <w:lang w:val="en-US"/>
    </w:rPr>
  </w:style>
  <w:style w:type="table" w:customStyle="1" w:styleId="a">
    <w:basedOn w:val="TableNormal"/>
    <w:tblPr>
      <w:tblStyleRowBandSize w:val="1"/>
      <w:tblStyleColBandSize w:val="1"/>
      <w:tblCellMar>
        <w:left w:w="115" w:type="dxa"/>
        <w:right w:w="115" w:type="dxa"/>
      </w:tblCellMar>
    </w:tblPr>
  </w:style>
  <w:style w:type="paragraph" w:styleId="Revision">
    <w:name w:val="Revision"/>
    <w:hidden/>
    <w:uiPriority w:val="99"/>
    <w:semiHidden/>
    <w:rsid w:val="00FD6E57"/>
    <w:rPr>
      <w:rFonts w:eastAsia="Arial Unicode MS"/>
      <w:bdr w:val="nil"/>
      <w:lang w:val="en-US"/>
    </w:rPr>
  </w:style>
  <w:style w:type="character" w:styleId="CommentReference">
    <w:name w:val="annotation reference"/>
    <w:basedOn w:val="DefaultParagraphFont"/>
    <w:uiPriority w:val="99"/>
    <w:semiHidden/>
    <w:unhideWhenUsed/>
    <w:rsid w:val="003F7FF1"/>
    <w:rPr>
      <w:sz w:val="16"/>
      <w:szCs w:val="16"/>
    </w:rPr>
  </w:style>
  <w:style w:type="paragraph" w:styleId="CommentText">
    <w:name w:val="annotation text"/>
    <w:basedOn w:val="Normal"/>
    <w:link w:val="CommentTextChar"/>
    <w:uiPriority w:val="99"/>
    <w:unhideWhenUsed/>
    <w:rsid w:val="003F7FF1"/>
    <w:rPr>
      <w:sz w:val="20"/>
      <w:szCs w:val="20"/>
    </w:rPr>
  </w:style>
  <w:style w:type="character" w:customStyle="1" w:styleId="CommentTextChar">
    <w:name w:val="Comment Text Char"/>
    <w:basedOn w:val="DefaultParagraphFont"/>
    <w:link w:val="CommentText"/>
    <w:uiPriority w:val="99"/>
    <w:rsid w:val="003F7FF1"/>
    <w:rPr>
      <w:rFonts w:eastAsia="Arial Unicode MS"/>
      <w:sz w:val="20"/>
      <w:szCs w:val="20"/>
      <w:bdr w:val="nil"/>
      <w:lang w:val="en-US"/>
    </w:rPr>
  </w:style>
  <w:style w:type="paragraph" w:styleId="CommentSubject">
    <w:name w:val="annotation subject"/>
    <w:basedOn w:val="CommentText"/>
    <w:next w:val="CommentText"/>
    <w:link w:val="CommentSubjectChar"/>
    <w:uiPriority w:val="99"/>
    <w:semiHidden/>
    <w:unhideWhenUsed/>
    <w:rsid w:val="003F7FF1"/>
    <w:rPr>
      <w:b/>
      <w:bCs/>
    </w:rPr>
  </w:style>
  <w:style w:type="character" w:customStyle="1" w:styleId="CommentSubjectChar">
    <w:name w:val="Comment Subject Char"/>
    <w:basedOn w:val="CommentTextChar"/>
    <w:link w:val="CommentSubject"/>
    <w:uiPriority w:val="99"/>
    <w:semiHidden/>
    <w:rsid w:val="003F7FF1"/>
    <w:rPr>
      <w:rFonts w:eastAsia="Arial Unicode MS"/>
      <w:b/>
      <w:bCs/>
      <w:sz w:val="20"/>
      <w:szCs w:val="2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4925eb2-b659-4207-a70c-044962cfacb4">
      <UserInfo>
        <DisplayName/>
        <AccountId xsi:nil="true"/>
        <AccountType/>
      </UserInfo>
    </SharedWithUsers>
    <lcf76f155ced4ddcb4097134ff3c332f xmlns="569acacf-40ee-4b29-be9e-5bf7bd2c2d32">
      <Terms xmlns="http://schemas.microsoft.com/office/infopath/2007/PartnerControls"/>
    </lcf76f155ced4ddcb4097134ff3c332f>
    <TaxCatchAll xmlns="d4925eb2-b659-4207-a70c-044962cfac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E735404F402D46B7841ABF52FBCEA6" ma:contentTypeVersion="16" ma:contentTypeDescription="Create a new document." ma:contentTypeScope="" ma:versionID="5a384ce5ab31b55f0c86b472be9e36c7">
  <xsd:schema xmlns:xsd="http://www.w3.org/2001/XMLSchema" xmlns:xs="http://www.w3.org/2001/XMLSchema" xmlns:p="http://schemas.microsoft.com/office/2006/metadata/properties" xmlns:ns2="569acacf-40ee-4b29-be9e-5bf7bd2c2d32" xmlns:ns3="d4925eb2-b659-4207-a70c-044962cfacb4" targetNamespace="http://schemas.microsoft.com/office/2006/metadata/properties" ma:root="true" ma:fieldsID="0ae15eed00644d2de820a12dc84b8ca1" ns2:_="" ns3:_="">
    <xsd:import namespace="569acacf-40ee-4b29-be9e-5bf7bd2c2d32"/>
    <xsd:import namespace="d4925eb2-b659-4207-a70c-044962cfacb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9acacf-40ee-4b29-be9e-5bf7bd2c2d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498c215-db77-46a5-90c5-97344132cbc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925eb2-b659-4207-a70c-044962cfacb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88713be-dfaf-4473-8cdc-04c0fe9f3386}" ma:internalName="TaxCatchAll" ma:showField="CatchAllData" ma:web="d4925eb2-b659-4207-a70c-044962cfac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FZnVrARjDVXrfRCuOwhlWQVk0w==">CgMxLjA4AHIhMU13MmN0SDhYNXlEdHp6V0t0RmVOYXRpTklsbXFTNU1n</go:docsCustomData>
</go:gDocsCustomXmlDataStorage>
</file>

<file path=customXml/itemProps1.xml><?xml version="1.0" encoding="utf-8"?>
<ds:datastoreItem xmlns:ds="http://schemas.openxmlformats.org/officeDocument/2006/customXml" ds:itemID="{558ED562-A76A-4F9D-B8C0-0E1A79D6B58B}">
  <ds:schemaRefs>
    <ds:schemaRef ds:uri="http://schemas.microsoft.com/office/2006/metadata/properties"/>
    <ds:schemaRef ds:uri="http://schemas.microsoft.com/office/infopath/2007/PartnerControls"/>
    <ds:schemaRef ds:uri="d4925eb2-b659-4207-a70c-044962cfacb4"/>
    <ds:schemaRef ds:uri="569acacf-40ee-4b29-be9e-5bf7bd2c2d32"/>
  </ds:schemaRefs>
</ds:datastoreItem>
</file>

<file path=customXml/itemProps2.xml><?xml version="1.0" encoding="utf-8"?>
<ds:datastoreItem xmlns:ds="http://schemas.openxmlformats.org/officeDocument/2006/customXml" ds:itemID="{9AF0A24A-EE04-48D5-943D-FD9A099B7386}">
  <ds:schemaRefs>
    <ds:schemaRef ds:uri="http://schemas.microsoft.com/sharepoint/v3/contenttype/forms"/>
  </ds:schemaRefs>
</ds:datastoreItem>
</file>

<file path=customXml/itemProps3.xml><?xml version="1.0" encoding="utf-8"?>
<ds:datastoreItem xmlns:ds="http://schemas.openxmlformats.org/officeDocument/2006/customXml" ds:itemID="{604F213A-3FDC-40BA-84B6-F2CE6C908E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9acacf-40ee-4b29-be9e-5bf7bd2c2d32"/>
    <ds:schemaRef ds:uri="d4925eb2-b659-4207-a70c-044962cfac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25d273c3-a851-4cfb-a239-e9048f989669}" enabled="0" method="" siteId="{25d273c3-a851-4cfb-a239-e9048f989669}" removed="1"/>
</clbl:labelList>
</file>

<file path=docProps/app.xml><?xml version="1.0" encoding="utf-8"?>
<Properties xmlns="http://schemas.openxmlformats.org/officeDocument/2006/extended-properties" xmlns:vt="http://schemas.openxmlformats.org/officeDocument/2006/docPropsVTypes">
  <Template>Normal</Template>
  <TotalTime>2</TotalTime>
  <Pages>3</Pages>
  <Words>827</Words>
  <Characters>4922</Characters>
  <Application>Microsoft Office Word</Application>
  <DocSecurity>0</DocSecurity>
  <Lines>153</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Miller, Mary (RTH) OUH</dc:creator>
  <cp:lastModifiedBy>Miah, Tamanna (RTH) OUH</cp:lastModifiedBy>
  <cp:revision>3</cp:revision>
  <cp:lastPrinted>2025-12-02T08:47:00Z</cp:lastPrinted>
  <dcterms:created xsi:type="dcterms:W3CDTF">2026-04-02T07:34:00Z</dcterms:created>
  <dcterms:modified xsi:type="dcterms:W3CDTF">2026-04-02T07:34:00Z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0x010100D7E735404F402D46B7841ABF52FBCEA6</vt:lpwstr>
  </property>
  <property fmtid="{D5CDD505-2E9C-101B-9397-08002B2CF9AE}" pid="3" name="Order">
    <vt:r8>46400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y fmtid="{D5CDD505-2E9C-101B-9397-08002B2CF9AE}" pid="7" name="docLang">
    <vt:lpwstr>en</vt:lpwstr>
  </property>
  <property fmtid="{D5CDD505-2E9C-101B-9397-08002B2CF9AE}" pid="8" name="MediaServiceImageTags">
    <vt:lpwstr/>
  </property>
</Properties>
</file>